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CB2" w:rsidRPr="004B1139" w:rsidRDefault="00A83CB2" w:rsidP="00D1406E">
      <w:pPr>
        <w:spacing w:after="0" w:line="276" w:lineRule="auto"/>
        <w:jc w:val="both"/>
        <w:rPr>
          <w:b/>
        </w:rPr>
      </w:pPr>
      <w:r w:rsidRPr="004B1139">
        <w:rPr>
          <w:b/>
        </w:rPr>
        <w:t xml:space="preserve">ΒΟΥΛΗ ΤΩΝ ΕΛΛΗΝΩΝ </w:t>
      </w:r>
    </w:p>
    <w:p w:rsidR="00A83CB2" w:rsidRPr="004B1139" w:rsidRDefault="00A83CB2" w:rsidP="00D1406E">
      <w:pPr>
        <w:spacing w:after="0" w:line="276" w:lineRule="auto"/>
        <w:jc w:val="both"/>
        <w:rPr>
          <w:b/>
        </w:rPr>
      </w:pPr>
      <w:r w:rsidRPr="004B1139">
        <w:rPr>
          <w:b/>
        </w:rPr>
        <w:t xml:space="preserve">ΠΕΡΙΟΔΟΣ ΙΗ΄- ΣΥΝΟΔΟΣ Γ΄ </w:t>
      </w:r>
    </w:p>
    <w:p w:rsidR="00A83CB2" w:rsidRPr="004B1139" w:rsidRDefault="00A83CB2" w:rsidP="00D1406E">
      <w:pPr>
        <w:spacing w:after="0" w:line="276" w:lineRule="auto"/>
        <w:jc w:val="both"/>
        <w:rPr>
          <w:b/>
        </w:rPr>
      </w:pPr>
      <w:r w:rsidRPr="004B1139">
        <w:rPr>
          <w:b/>
        </w:rPr>
        <w:t>ΕΙΔΙΚΗ ΔΙΑΡΚΗΣ ΕΠΙΤΡΟΠΗ ΕΥΡΩΠΑΪΚΩΝ ΥΠΟΘΕΣΕΩΝ</w:t>
      </w:r>
    </w:p>
    <w:p w:rsidR="00A83CB2" w:rsidRPr="004B1139" w:rsidRDefault="00A83CB2" w:rsidP="00D1406E">
      <w:pPr>
        <w:spacing w:after="0" w:line="276" w:lineRule="auto"/>
        <w:jc w:val="both"/>
        <w:rPr>
          <w:b/>
        </w:rPr>
      </w:pPr>
      <w:r w:rsidRPr="004B1139">
        <w:rPr>
          <w:b/>
        </w:rPr>
        <w:t>ΔΙΑΡΚΗΣ ΕΠΙΤΡΟΠΗ ΟΙΚΟΝΟΜΙΚΩΝ ΥΠΟΘΕΣΕΩΝ</w:t>
      </w:r>
    </w:p>
    <w:p w:rsidR="00A83CB2" w:rsidRPr="004B1139" w:rsidRDefault="00A83CB2" w:rsidP="004B1139">
      <w:pPr>
        <w:spacing w:line="600" w:lineRule="auto"/>
        <w:jc w:val="right"/>
        <w:rPr>
          <w:b/>
          <w:u w:val="single"/>
        </w:rPr>
      </w:pPr>
      <w:r w:rsidRPr="004B1139">
        <w:rPr>
          <w:b/>
        </w:rPr>
        <w:t xml:space="preserve">                                                                                                                             </w:t>
      </w:r>
      <w:r w:rsidRPr="004B1139">
        <w:rPr>
          <w:b/>
          <w:u w:val="single"/>
        </w:rPr>
        <w:t xml:space="preserve">    </w:t>
      </w:r>
    </w:p>
    <w:p w:rsidR="00A83CB2" w:rsidRPr="00D1406E" w:rsidRDefault="00A83CB2" w:rsidP="00D1406E">
      <w:pPr>
        <w:spacing w:after="0" w:line="276" w:lineRule="auto"/>
        <w:ind w:firstLine="720"/>
        <w:jc w:val="center"/>
        <w:rPr>
          <w:rFonts w:cstheme="minorHAnsi"/>
          <w:b/>
        </w:rPr>
      </w:pPr>
      <w:bookmarkStart w:id="0" w:name="_GoBack"/>
      <w:bookmarkEnd w:id="0"/>
      <w:r w:rsidRPr="00D1406E">
        <w:rPr>
          <w:rFonts w:cstheme="minorHAnsi"/>
          <w:b/>
        </w:rPr>
        <w:t>ΠΡ Α Κ Τ Ι Κ Ο</w:t>
      </w:r>
    </w:p>
    <w:p w:rsidR="00A83CB2" w:rsidRPr="00D1406E" w:rsidRDefault="00A83CB2" w:rsidP="00D1406E">
      <w:pPr>
        <w:spacing w:after="0" w:line="276" w:lineRule="auto"/>
        <w:ind w:firstLine="720"/>
        <w:jc w:val="center"/>
        <w:rPr>
          <w:rFonts w:cstheme="minorHAnsi"/>
          <w:b/>
        </w:rPr>
      </w:pPr>
      <w:r w:rsidRPr="00D1406E">
        <w:rPr>
          <w:rFonts w:cstheme="minorHAnsi"/>
          <w:b/>
        </w:rPr>
        <w:t xml:space="preserve">(Άρθρο 40 παρ. 1 </w:t>
      </w:r>
      <w:proofErr w:type="spellStart"/>
      <w:r w:rsidRPr="00D1406E">
        <w:rPr>
          <w:rFonts w:cstheme="minorHAnsi"/>
          <w:b/>
        </w:rPr>
        <w:t>Κ.τ.Β</w:t>
      </w:r>
      <w:proofErr w:type="spellEnd"/>
      <w:r w:rsidRPr="00D1406E">
        <w:rPr>
          <w:rFonts w:cstheme="minorHAnsi"/>
          <w:b/>
        </w:rPr>
        <w:t>.)</w:t>
      </w:r>
    </w:p>
    <w:p w:rsidR="00A83CB2" w:rsidRPr="00D1406E" w:rsidRDefault="00A83CB2" w:rsidP="00D1406E">
      <w:pPr>
        <w:spacing w:after="0" w:line="276" w:lineRule="auto"/>
        <w:ind w:firstLine="720"/>
        <w:jc w:val="both"/>
        <w:rPr>
          <w:rFonts w:cstheme="minorHAnsi"/>
        </w:rPr>
      </w:pPr>
    </w:p>
    <w:p w:rsidR="00A83CB2" w:rsidRPr="00D1406E" w:rsidRDefault="00A83CB2" w:rsidP="00D1406E">
      <w:pPr>
        <w:spacing w:after="0" w:line="276" w:lineRule="auto"/>
        <w:ind w:firstLine="720"/>
        <w:jc w:val="both"/>
        <w:rPr>
          <w:rFonts w:cstheme="minorHAnsi"/>
        </w:rPr>
      </w:pPr>
    </w:p>
    <w:p w:rsidR="00A83CB2" w:rsidRPr="00D1406E" w:rsidRDefault="00A83CB2" w:rsidP="00D1406E">
      <w:pPr>
        <w:spacing w:after="0" w:line="276" w:lineRule="auto"/>
        <w:ind w:firstLine="720"/>
        <w:jc w:val="both"/>
        <w:rPr>
          <w:rFonts w:cstheme="minorHAnsi"/>
        </w:rPr>
      </w:pPr>
      <w:r w:rsidRPr="00D1406E">
        <w:rPr>
          <w:rFonts w:cstheme="minorHAnsi"/>
        </w:rPr>
        <w:t xml:space="preserve">Στην Αθήνα, σήμερα, 23 Νοεμβρίου 2022, ημέρα Τετάρτη και ώρα 10.20΄, στην Αίθουσα Γερουσίας του Μεγάρου της Βουλής, συνήλθαν σε κοινή συνεδρίαση η Ειδική Διαρκής Επιτροπή Ευρωπαϊκών Υποθέσεων και η Διαρκής Επιτροπή Οικονομικών Υποθέσεων, υπό την προεδρία του κ. Σταύρου Καλογιάννη, Προέδρου της Διαρκούς Επιτροπής Οικονομικών, με θέμα ημερήσιας διάταξης την Παρουσίαση των ετήσιων Εκθέσεων του Ευρωπαϊκού Ελεγκτικού Συνεδρίου για το οικονομικό έτος 2021, από το μέλος του  Ευρωπαϊκού Ελεγκτικού Συνεδρίου, κ. Νικόλαο Μηλιώνη. Ο </w:t>
      </w:r>
      <w:proofErr w:type="spellStart"/>
      <w:r w:rsidRPr="00D1406E">
        <w:rPr>
          <w:rFonts w:cstheme="minorHAnsi"/>
        </w:rPr>
        <w:t>Προεδρεύων</w:t>
      </w:r>
      <w:proofErr w:type="spellEnd"/>
      <w:r w:rsidRPr="00D1406E">
        <w:rPr>
          <w:rFonts w:cstheme="minorHAnsi"/>
        </w:rPr>
        <w:t xml:space="preserve"> των Επιτροπών, κ. Σταύρος Καλογιάννης, αφού διαπίστωσε την ύπαρξη απαρτίας, κήρυξε την έναρξη της συνεδρίασης και έκανε την α΄ ανάγνωση των καταλόγων των μελών των Επιτροπών.</w:t>
      </w:r>
    </w:p>
    <w:p w:rsidR="002244FF" w:rsidRPr="00D1406E" w:rsidRDefault="00A83CB2" w:rsidP="00D1406E">
      <w:pPr>
        <w:pStyle w:val="Web"/>
        <w:spacing w:before="0" w:beforeAutospacing="0" w:after="0" w:afterAutospacing="0" w:line="276" w:lineRule="auto"/>
        <w:ind w:firstLine="720"/>
        <w:jc w:val="both"/>
        <w:rPr>
          <w:rFonts w:asciiTheme="minorHAnsi" w:hAnsiTheme="minorHAnsi" w:cstheme="minorHAnsi"/>
          <w:bCs/>
          <w:sz w:val="22"/>
          <w:szCs w:val="22"/>
        </w:rPr>
      </w:pPr>
      <w:r w:rsidRPr="00D1406E">
        <w:rPr>
          <w:rFonts w:asciiTheme="minorHAnsi" w:hAnsiTheme="minorHAnsi" w:cstheme="minorHAnsi"/>
          <w:sz w:val="22"/>
          <w:szCs w:val="22"/>
        </w:rPr>
        <w:t xml:space="preserve">Από την Ειδική Διαρκή Επιτροπή Ευρωπαϊκών Υποθέσεων, παρόντες ήταν οι Βουλευτές κ.κ.: </w:t>
      </w:r>
      <w:r w:rsidR="002244FF" w:rsidRPr="00D1406E">
        <w:rPr>
          <w:rFonts w:asciiTheme="minorHAnsi" w:hAnsiTheme="minorHAnsi" w:cstheme="minorHAnsi"/>
          <w:sz w:val="22"/>
          <w:szCs w:val="22"/>
        </w:rPr>
        <w:t xml:space="preserve"> Ανδριανός Ιωάννης, Βλάσης Κωνσταντίνος, Μελάς Ιωάννης, </w:t>
      </w:r>
      <w:proofErr w:type="spellStart"/>
      <w:r w:rsidR="002244FF" w:rsidRPr="00D1406E">
        <w:rPr>
          <w:rFonts w:asciiTheme="minorHAnsi" w:hAnsiTheme="minorHAnsi" w:cstheme="minorHAnsi"/>
          <w:sz w:val="22"/>
          <w:szCs w:val="22"/>
        </w:rPr>
        <w:t>Καιρίδης</w:t>
      </w:r>
      <w:proofErr w:type="spellEnd"/>
      <w:r w:rsidR="002244FF" w:rsidRPr="00D1406E">
        <w:rPr>
          <w:rFonts w:asciiTheme="minorHAnsi" w:hAnsiTheme="minorHAnsi" w:cstheme="minorHAnsi"/>
          <w:sz w:val="22"/>
          <w:szCs w:val="22"/>
        </w:rPr>
        <w:t xml:space="preserve"> Δημήτριος,   Κεφαλογιάννη Όλγα, </w:t>
      </w:r>
      <w:r w:rsidR="002244FF" w:rsidRPr="00D1406E">
        <w:rPr>
          <w:rFonts w:asciiTheme="minorHAnsi" w:hAnsiTheme="minorHAnsi" w:cstheme="minorHAnsi"/>
          <w:b/>
          <w:sz w:val="22"/>
          <w:szCs w:val="22"/>
        </w:rPr>
        <w:t xml:space="preserve"> </w:t>
      </w:r>
      <w:r w:rsidR="002244FF" w:rsidRPr="00D1406E">
        <w:rPr>
          <w:rFonts w:asciiTheme="minorHAnsi" w:hAnsiTheme="minorHAnsi" w:cstheme="minorHAnsi"/>
          <w:sz w:val="22"/>
          <w:szCs w:val="22"/>
        </w:rPr>
        <w:t xml:space="preserve">Καππάτος Παναγής, </w:t>
      </w:r>
      <w:proofErr w:type="spellStart"/>
      <w:r w:rsidR="002244FF" w:rsidRPr="00D1406E">
        <w:rPr>
          <w:rFonts w:asciiTheme="minorHAnsi" w:hAnsiTheme="minorHAnsi" w:cstheme="minorHAnsi"/>
          <w:sz w:val="22"/>
          <w:szCs w:val="22"/>
        </w:rPr>
        <w:t>Ταραντίλης</w:t>
      </w:r>
      <w:proofErr w:type="spellEnd"/>
      <w:r w:rsidR="002244FF" w:rsidRPr="00D1406E">
        <w:rPr>
          <w:rFonts w:asciiTheme="minorHAnsi" w:hAnsiTheme="minorHAnsi" w:cstheme="minorHAnsi"/>
          <w:sz w:val="22"/>
          <w:szCs w:val="22"/>
        </w:rPr>
        <w:t xml:space="preserve"> Χρήστος, </w:t>
      </w:r>
      <w:r w:rsidR="002F0785" w:rsidRPr="00D1406E">
        <w:rPr>
          <w:rFonts w:asciiTheme="minorHAnsi" w:hAnsiTheme="minorHAnsi" w:cstheme="minorHAnsi"/>
          <w:sz w:val="22"/>
          <w:szCs w:val="22"/>
        </w:rPr>
        <w:t xml:space="preserve"> </w:t>
      </w:r>
      <w:proofErr w:type="spellStart"/>
      <w:r w:rsidR="002F0785" w:rsidRPr="00D1406E">
        <w:rPr>
          <w:rFonts w:asciiTheme="minorHAnsi" w:hAnsiTheme="minorHAnsi" w:cstheme="minorHAnsi"/>
          <w:sz w:val="22"/>
          <w:szCs w:val="22"/>
        </w:rPr>
        <w:t>Μπουρνούς</w:t>
      </w:r>
      <w:proofErr w:type="spellEnd"/>
      <w:r w:rsidR="002F0785" w:rsidRPr="00D1406E">
        <w:rPr>
          <w:rFonts w:asciiTheme="minorHAnsi" w:hAnsiTheme="minorHAnsi" w:cstheme="minorHAnsi"/>
          <w:sz w:val="22"/>
          <w:szCs w:val="22"/>
        </w:rPr>
        <w:t xml:space="preserve"> Ιωάννης, Σκούφα Ελισσάβετ (Μπέττυ),</w:t>
      </w:r>
      <w:r w:rsidR="002244FF" w:rsidRPr="00D1406E">
        <w:rPr>
          <w:rFonts w:asciiTheme="minorHAnsi" w:hAnsiTheme="minorHAnsi" w:cstheme="minorHAnsi"/>
          <w:sz w:val="22"/>
          <w:szCs w:val="22"/>
        </w:rPr>
        <w:t xml:space="preserve"> Κεφαλίδου Χαρούλα (Χαρά), Κωνσταντόπουλος Δημήτριος</w:t>
      </w:r>
      <w:r w:rsidR="00B6793C" w:rsidRPr="00D1406E">
        <w:rPr>
          <w:rFonts w:asciiTheme="minorHAnsi" w:hAnsiTheme="minorHAnsi" w:cstheme="minorHAnsi"/>
          <w:sz w:val="22"/>
          <w:szCs w:val="22"/>
        </w:rPr>
        <w:t>, Λαμπρούλης Γιώργος,</w:t>
      </w:r>
      <w:r w:rsidR="002F0785" w:rsidRPr="00D1406E">
        <w:rPr>
          <w:rFonts w:asciiTheme="minorHAnsi" w:hAnsiTheme="minorHAnsi" w:cstheme="minorHAnsi"/>
          <w:sz w:val="22"/>
          <w:szCs w:val="22"/>
        </w:rPr>
        <w:t xml:space="preserve"> </w:t>
      </w:r>
      <w:r w:rsidR="00BB3656" w:rsidRPr="00D1406E">
        <w:rPr>
          <w:rFonts w:asciiTheme="minorHAnsi" w:hAnsiTheme="minorHAnsi" w:cstheme="minorHAnsi"/>
          <w:sz w:val="22"/>
          <w:szCs w:val="22"/>
        </w:rPr>
        <w:t xml:space="preserve"> και Μυλωνάκης Αντώνης. </w:t>
      </w:r>
      <w:r w:rsidR="002244FF" w:rsidRPr="00D1406E">
        <w:rPr>
          <w:rFonts w:asciiTheme="minorHAnsi" w:hAnsiTheme="minorHAnsi" w:cstheme="minorHAnsi"/>
          <w:bCs/>
          <w:sz w:val="22"/>
          <w:szCs w:val="22"/>
        </w:rPr>
        <w:t xml:space="preserve">    </w:t>
      </w:r>
    </w:p>
    <w:p w:rsidR="00A83CB2" w:rsidRPr="00D1406E" w:rsidRDefault="00A83CB2" w:rsidP="00D1406E">
      <w:pPr>
        <w:spacing w:after="0" w:line="276" w:lineRule="auto"/>
        <w:ind w:firstLine="720"/>
        <w:jc w:val="both"/>
        <w:rPr>
          <w:rFonts w:cstheme="minorHAnsi"/>
        </w:rPr>
      </w:pPr>
      <w:r w:rsidRPr="00D1406E">
        <w:rPr>
          <w:rFonts w:cstheme="minorHAnsi"/>
        </w:rPr>
        <w:t>Από τη Διαρκή Επιτροπή Οικονομικών Υποθέσεων, παρόντες ήταν οι Βουλευτές κ.κ.</w:t>
      </w:r>
      <w:r w:rsidR="00D1406E">
        <w:rPr>
          <w:rFonts w:cstheme="minorHAnsi"/>
        </w:rPr>
        <w:t xml:space="preserve"> </w:t>
      </w:r>
      <w:r w:rsidR="00D1406E" w:rsidRPr="00D1406E">
        <w:rPr>
          <w:rFonts w:cstheme="minorHAnsi"/>
        </w:rPr>
        <w:t xml:space="preserve">Αναστασιάδης Σάββας, Δημοσχάκης Αναστάσιος, Καββαδάς Αθανάσιος, Καράογλου Θεόδωρος, Κελέτσης Σταύρος, Κεφαλογιάννης Ιωάννης, Κόνσολας Εμμανουήλ (Μάνος), Μάνη – Παπαδημητρίου Άννα, Παπαδημητρίου Χαράλαμπος (Μπάμπης), Πασχαλίδης Ιωάννης, </w:t>
      </w:r>
      <w:proofErr w:type="spellStart"/>
      <w:r w:rsidR="00D1406E" w:rsidRPr="00D1406E">
        <w:rPr>
          <w:rFonts w:cstheme="minorHAnsi"/>
        </w:rPr>
        <w:t>Σπανάκης</w:t>
      </w:r>
      <w:proofErr w:type="spellEnd"/>
      <w:r w:rsidR="00D1406E" w:rsidRPr="00D1406E">
        <w:rPr>
          <w:rFonts w:cstheme="minorHAnsi"/>
        </w:rPr>
        <w:t xml:space="preserve"> Βασίλειος – Πέτρος, Τραγάκης Ιωάννης, </w:t>
      </w:r>
      <w:proofErr w:type="spellStart"/>
      <w:r w:rsidR="00D1406E" w:rsidRPr="00D1406E">
        <w:rPr>
          <w:rFonts w:cstheme="minorHAnsi"/>
        </w:rPr>
        <w:t>Τσαβδαρίδης</w:t>
      </w:r>
      <w:proofErr w:type="spellEnd"/>
      <w:r w:rsidR="00D1406E" w:rsidRPr="00D1406E">
        <w:rPr>
          <w:rFonts w:cstheme="minorHAnsi"/>
        </w:rPr>
        <w:t xml:space="preserve"> Λάζαρος, Υψηλάντης Βασίλειος – Νικόλαος, Αλεξιάδης Τρύφων, </w:t>
      </w:r>
      <w:proofErr w:type="spellStart"/>
      <w:r w:rsidR="00D1406E" w:rsidRPr="00D1406E">
        <w:rPr>
          <w:rFonts w:cstheme="minorHAnsi"/>
        </w:rPr>
        <w:t>Γκιόλας</w:t>
      </w:r>
      <w:proofErr w:type="spellEnd"/>
      <w:r w:rsidR="00D1406E" w:rsidRPr="00D1406E">
        <w:rPr>
          <w:rFonts w:cstheme="minorHAnsi"/>
        </w:rPr>
        <w:t xml:space="preserve"> Ιωάννης, Δραγασάκης Ιωάννης, Ελευθεριάδου Σουλτάνα, Κουρουμπλής Παναγιώτης, </w:t>
      </w:r>
      <w:proofErr w:type="spellStart"/>
      <w:r w:rsidR="00D1406E" w:rsidRPr="00D1406E">
        <w:rPr>
          <w:rFonts w:cstheme="minorHAnsi"/>
        </w:rPr>
        <w:t>Παπανάτσιου</w:t>
      </w:r>
      <w:proofErr w:type="spellEnd"/>
      <w:r w:rsidR="00D1406E" w:rsidRPr="00D1406E">
        <w:rPr>
          <w:rFonts w:cstheme="minorHAnsi"/>
        </w:rPr>
        <w:t xml:space="preserve"> Αικατερίνη, Σαρακιώτης Ιωάννης, Συρμαλένιος Νικόλαος, </w:t>
      </w:r>
      <w:proofErr w:type="spellStart"/>
      <w:r w:rsidR="00D1406E" w:rsidRPr="00D1406E">
        <w:rPr>
          <w:rFonts w:cstheme="minorHAnsi"/>
        </w:rPr>
        <w:t>Τσακαλώτος</w:t>
      </w:r>
      <w:proofErr w:type="spellEnd"/>
      <w:r w:rsidR="00D1406E" w:rsidRPr="00D1406E">
        <w:rPr>
          <w:rFonts w:cstheme="minorHAnsi"/>
        </w:rPr>
        <w:t xml:space="preserve"> Ευκλείδης, </w:t>
      </w:r>
      <w:proofErr w:type="spellStart"/>
      <w:r w:rsidR="00D1406E" w:rsidRPr="00D1406E">
        <w:rPr>
          <w:rFonts w:cstheme="minorHAnsi"/>
        </w:rPr>
        <w:t>Φλαμπουράρης</w:t>
      </w:r>
      <w:proofErr w:type="spellEnd"/>
      <w:r w:rsidR="00D1406E" w:rsidRPr="00D1406E">
        <w:rPr>
          <w:rFonts w:cstheme="minorHAnsi"/>
        </w:rPr>
        <w:t xml:space="preserve"> Αλέξανδρος, Αντωνίου Αντωνία (Τόνια), </w:t>
      </w:r>
      <w:proofErr w:type="spellStart"/>
      <w:r w:rsidR="00D1406E" w:rsidRPr="00D1406E">
        <w:rPr>
          <w:rFonts w:cstheme="minorHAnsi"/>
        </w:rPr>
        <w:t>Αρβανιτίδης</w:t>
      </w:r>
      <w:proofErr w:type="spellEnd"/>
      <w:r w:rsidR="00D1406E" w:rsidRPr="00D1406E">
        <w:rPr>
          <w:rFonts w:cstheme="minorHAnsi"/>
        </w:rPr>
        <w:t xml:space="preserve"> Γεώργιος, Σκανδαλίδης Κωνσταντίνος, Βιλιάρδος Βασίλειος, </w:t>
      </w:r>
      <w:proofErr w:type="spellStart"/>
      <w:r w:rsidR="00D1406E" w:rsidRPr="00D1406E">
        <w:rPr>
          <w:rFonts w:cstheme="minorHAnsi"/>
        </w:rPr>
        <w:t>Χήτας</w:t>
      </w:r>
      <w:proofErr w:type="spellEnd"/>
      <w:r w:rsidR="00D1406E" w:rsidRPr="00D1406E">
        <w:rPr>
          <w:rFonts w:cstheme="minorHAnsi"/>
        </w:rPr>
        <w:t xml:space="preserve"> Κωνσταντίνος και Λογιάδης Γεώργιος.</w:t>
      </w:r>
      <w:r w:rsidRPr="00D1406E">
        <w:rPr>
          <w:rFonts w:cstheme="minorHAnsi"/>
        </w:rPr>
        <w:t xml:space="preserve"> </w:t>
      </w:r>
    </w:p>
    <w:p w:rsidR="00A83CB2" w:rsidRPr="00D1406E" w:rsidRDefault="00A83CB2" w:rsidP="00D1406E">
      <w:pPr>
        <w:spacing w:after="0" w:line="276" w:lineRule="auto"/>
        <w:ind w:firstLine="720"/>
        <w:jc w:val="both"/>
        <w:rPr>
          <w:rFonts w:cstheme="minorHAnsi"/>
        </w:rPr>
      </w:pPr>
      <w:r w:rsidRPr="00D1406E">
        <w:rPr>
          <w:rFonts w:cstheme="minorHAnsi"/>
          <w:b/>
        </w:rPr>
        <w:t>ΣΤΑΥΡΟΣ ΚΑΛΟΓΙΑΝΝΗΣ (</w:t>
      </w:r>
      <w:proofErr w:type="spellStart"/>
      <w:r w:rsidRPr="00D1406E">
        <w:rPr>
          <w:rFonts w:cstheme="minorHAnsi"/>
          <w:b/>
        </w:rPr>
        <w:t>Προεδρεύων</w:t>
      </w:r>
      <w:proofErr w:type="spellEnd"/>
      <w:r w:rsidRPr="00D1406E">
        <w:rPr>
          <w:rFonts w:cstheme="minorHAnsi"/>
          <w:b/>
        </w:rPr>
        <w:t xml:space="preserve"> των Επιτροπών): </w:t>
      </w:r>
      <w:r w:rsidRPr="00D1406E">
        <w:rPr>
          <w:rFonts w:cstheme="minorHAnsi"/>
        </w:rPr>
        <w:t>Καλημέρα σας!</w:t>
      </w:r>
    </w:p>
    <w:p w:rsidR="00A83CB2" w:rsidRPr="00D1406E" w:rsidRDefault="00A83CB2" w:rsidP="00D1406E">
      <w:pPr>
        <w:spacing w:after="0" w:line="276" w:lineRule="auto"/>
        <w:ind w:firstLine="720"/>
        <w:jc w:val="both"/>
        <w:rPr>
          <w:rFonts w:cstheme="minorHAnsi"/>
        </w:rPr>
      </w:pPr>
      <w:r w:rsidRPr="00D1406E">
        <w:rPr>
          <w:rFonts w:cstheme="minorHAnsi"/>
        </w:rPr>
        <w:t xml:space="preserve">Αρχίζει η κοινή συνεδρίαση της Ειδικής Διαρκούς Επιτροπής Ευρωπαϊκών Υποθέσεων και της Διαρκούς Επιτροπής Οικονομικών Υποθέσεων της Βουλής, με θέμα ημερήσιας διάταξης: «Παρουσίαση των ετήσιων Εκθέσεων του Ευρωπαϊκού Ελεγκτικού Συνεδρίου για το οικονομικό έτος 2021», από το μέλος της Ελλάδας στο Ευρωπαϊκό Ελεγκτικό Συνέδριο, κ. Νικόλαο Μηλιώνη. </w:t>
      </w:r>
    </w:p>
    <w:p w:rsidR="00A83CB2" w:rsidRPr="00D1406E" w:rsidRDefault="00A83CB2" w:rsidP="00D1406E">
      <w:pPr>
        <w:spacing w:after="0" w:line="276" w:lineRule="auto"/>
        <w:ind w:firstLine="720"/>
        <w:jc w:val="both"/>
        <w:rPr>
          <w:rFonts w:cstheme="minorHAnsi"/>
        </w:rPr>
      </w:pPr>
      <w:r w:rsidRPr="00D1406E">
        <w:rPr>
          <w:rFonts w:cstheme="minorHAnsi"/>
        </w:rPr>
        <w:t xml:space="preserve">Ο κ. Μηλιώνης είναι μέλος του Ευρωπαϊκού Ελεγκτικού Συνεδρίου από το 2014 και διανύει τη δεύτερη θητεία του. </w:t>
      </w:r>
    </w:p>
    <w:p w:rsidR="00A83CB2" w:rsidRPr="00D1406E" w:rsidRDefault="00A83CB2" w:rsidP="00D1406E">
      <w:pPr>
        <w:spacing w:after="0" w:line="276" w:lineRule="auto"/>
        <w:ind w:firstLine="720"/>
        <w:jc w:val="both"/>
        <w:rPr>
          <w:rFonts w:cstheme="minorHAnsi"/>
        </w:rPr>
      </w:pPr>
      <w:r w:rsidRPr="00D1406E">
        <w:rPr>
          <w:rFonts w:cstheme="minorHAnsi"/>
        </w:rPr>
        <w:t xml:space="preserve">Κύριε Μηλιώνη, σας καλωσορίζουμε στη Βουλή. </w:t>
      </w:r>
    </w:p>
    <w:p w:rsidR="00A83CB2" w:rsidRPr="00D1406E" w:rsidRDefault="00A83CB2" w:rsidP="00D1406E">
      <w:pPr>
        <w:spacing w:after="0" w:line="276" w:lineRule="auto"/>
        <w:ind w:firstLine="720"/>
        <w:jc w:val="both"/>
        <w:rPr>
          <w:rFonts w:cstheme="minorHAnsi"/>
        </w:rPr>
      </w:pPr>
      <w:r w:rsidRPr="00D1406E">
        <w:rPr>
          <w:rFonts w:cstheme="minorHAnsi"/>
        </w:rPr>
        <w:lastRenderedPageBreak/>
        <w:t xml:space="preserve">Από την έναρξη της θητείας του, ο κ. Μηλιώνης, ενημερώνει τακτικά τις συναρμόδιες Επιτροπές της Βουλής για τα αποτελέσματα των εργασιών του Ευρωπαϊκού Ελεγκτικού Συνεδρίου. Η ενημέρωση αυτή εντάσσεται στο πλαίσιο προώθησης του διαλόγου μεταξύ του θεσμικού αυτού οργάνου και των εθνικών κοινοβουλίων, συμβάλλοντας στην ευαισθητοποίηση σε εθνικό επίπεδο ως προς τα ευρωπαϊκά θέματα. </w:t>
      </w:r>
    </w:p>
    <w:p w:rsidR="00A83CB2" w:rsidRPr="00D1406E" w:rsidRDefault="00A83CB2" w:rsidP="00D1406E">
      <w:pPr>
        <w:spacing w:after="0" w:line="276" w:lineRule="auto"/>
        <w:ind w:firstLine="720"/>
        <w:jc w:val="both"/>
        <w:rPr>
          <w:rFonts w:cstheme="minorHAnsi"/>
        </w:rPr>
      </w:pPr>
      <w:r w:rsidRPr="00D1406E">
        <w:rPr>
          <w:rFonts w:cstheme="minorHAnsi"/>
        </w:rPr>
        <w:t xml:space="preserve">Σήμερα θα έχουμε την ευκαιρία να ενημερωθούμε για την εκτέλεση του προϋπολογισμού της Ευρωπαϊκής Ένωσης για το 2021, ένα έτος κατά το οποίο ξεκίνησε και η χρηματοδότηση στο πλαίσιο του μηχανισμού ανάκαμψης και ανθεκτικότητας. </w:t>
      </w:r>
    </w:p>
    <w:p w:rsidR="00A83CB2" w:rsidRPr="00D1406E" w:rsidRDefault="00A83CB2" w:rsidP="00D1406E">
      <w:pPr>
        <w:spacing w:after="0" w:line="276" w:lineRule="auto"/>
        <w:ind w:firstLine="720"/>
        <w:jc w:val="both"/>
        <w:rPr>
          <w:rFonts w:cstheme="minorHAnsi"/>
        </w:rPr>
      </w:pPr>
      <w:r w:rsidRPr="00D1406E">
        <w:rPr>
          <w:rFonts w:cstheme="minorHAnsi"/>
        </w:rPr>
        <w:t xml:space="preserve">Ειδικότερα, θα ενημερωθούμε για τα αποτελέσματα των ελέγχων, τις επιδόσεις του προϋπολογισμού και των χρηματοδοτήσεων, καθώς και τις συστάσεις στις οποίες προχώρησε το Ευρωπαϊκό Ελεγκτικό Συνέδριο. </w:t>
      </w:r>
    </w:p>
    <w:p w:rsidR="00A83CB2" w:rsidRPr="00D1406E" w:rsidRDefault="00A83CB2" w:rsidP="00D1406E">
      <w:pPr>
        <w:spacing w:after="0" w:line="276" w:lineRule="auto"/>
        <w:ind w:firstLine="720"/>
        <w:jc w:val="both"/>
        <w:rPr>
          <w:rFonts w:cstheme="minorHAnsi"/>
        </w:rPr>
      </w:pPr>
      <w:r w:rsidRPr="00D1406E">
        <w:rPr>
          <w:rFonts w:cstheme="minorHAnsi"/>
        </w:rPr>
        <w:t xml:space="preserve">Θέλω να επισημάνω ότι για το 2021 οι δαπάνες του Ευρωπαϊκού Προϋπολογισμού ανήλθαν σε 181,5 δισεκατομμύρια ευρώ, ποσό που παραμένει σε ποσοστό 1,3% του ΑΕΠ των κρατών-μελών. Εάν συνυπολογιστούν και οι δαπάνες στο πλαίσιο του μηχανισμού ανάκαμψης και ανθεκτικότητας, οι πληρωμές από την Ευρωπαϊκή Ένωση το </w:t>
      </w:r>
      <w:r w:rsidR="00E31EB3" w:rsidRPr="00D1406E">
        <w:rPr>
          <w:rFonts w:cstheme="minorHAnsi"/>
        </w:rPr>
        <w:t xml:space="preserve">έτος </w:t>
      </w:r>
      <w:r w:rsidRPr="00D1406E">
        <w:rPr>
          <w:rFonts w:cstheme="minorHAnsi"/>
        </w:rPr>
        <w:t>2021 ανήλθαν συνολικά σε 228 δισεκατομμύρια ευρώ.</w:t>
      </w:r>
    </w:p>
    <w:p w:rsidR="00A83CB2" w:rsidRPr="00D1406E" w:rsidRDefault="00A83CB2" w:rsidP="00D1406E">
      <w:pPr>
        <w:spacing w:after="0" w:line="276" w:lineRule="auto"/>
        <w:ind w:firstLine="720"/>
        <w:jc w:val="both"/>
        <w:rPr>
          <w:rFonts w:cstheme="minorHAnsi"/>
        </w:rPr>
      </w:pPr>
      <w:r w:rsidRPr="00D1406E">
        <w:rPr>
          <w:rFonts w:cstheme="minorHAnsi"/>
        </w:rPr>
        <w:t xml:space="preserve">Κυρίες και κύριοι συνάδελφοι, ο ρόλος του Ευρωπαϊκού Ελεγκτικού Συνεδρίου γνωρίζουμε όλοι ότι είναι ιδιαίτερα κρίσιμος. Ως ανεξάρτητη εξωτερική ελεγκτική αρχή του Ευρωπαϊκού Προϋπολογισμού, μεριμνά για τη χρηστή διαχείριση των ευρωπαϊκών πόρων και την οικονομική αποτελεσματικότητά τους, με στόχο τα χρήματα των ευρωπαίων πολιτών, να χρησιμοποιούνται με το καλύτερο δυνατό τρόπο. </w:t>
      </w:r>
    </w:p>
    <w:p w:rsidR="00A83CB2" w:rsidRPr="00D1406E" w:rsidRDefault="00A83CB2" w:rsidP="00D1406E">
      <w:pPr>
        <w:spacing w:after="0" w:line="276" w:lineRule="auto"/>
        <w:ind w:firstLine="720"/>
        <w:jc w:val="both"/>
        <w:rPr>
          <w:rFonts w:cstheme="minorHAnsi"/>
        </w:rPr>
      </w:pPr>
      <w:r w:rsidRPr="00D1406E">
        <w:rPr>
          <w:rFonts w:cstheme="minorHAnsi"/>
        </w:rPr>
        <w:t>Ο πόλεμος στην Ουκρανία, η εξελισσόμενη ενεργειακή κρίση και η κλιματική αλλαγή συνιστούν παγκόσμιες προκλήσεις άνευ προηγουμένου. Σε ένα τέτοιο περιβάλλον επιτείνονται οι κίνδυνοι για τα οικονομικά της Ευρωπαϊκής Ένωσης και η σημασία της χρηστής και αποτελεσματικής δημοσιονομικής διαχείρισης αποκτά μεγαλύτερη βαρύτητα. Συνεπώς</w:t>
      </w:r>
      <w:r w:rsidR="00E31EB3" w:rsidRPr="00D1406E">
        <w:rPr>
          <w:rFonts w:cstheme="minorHAnsi"/>
        </w:rPr>
        <w:t>,</w:t>
      </w:r>
      <w:r w:rsidRPr="00D1406E">
        <w:rPr>
          <w:rFonts w:cstheme="minorHAnsi"/>
        </w:rPr>
        <w:t xml:space="preserve"> και ο ρόλος του Ευρωπαϊκού Ελεγκτικού Συνεδρίου είναι ακόμη πιο σημαντικός και η ευθύνη των θεσμικών οργάνων της Ευρωπαϊκής Ένωσης και των κρατών-μελών μεγαλύτερη. </w:t>
      </w:r>
    </w:p>
    <w:p w:rsidR="00A83CB2" w:rsidRPr="00D1406E" w:rsidRDefault="00A83CB2" w:rsidP="00D1406E">
      <w:pPr>
        <w:spacing w:after="0" w:line="276" w:lineRule="auto"/>
        <w:ind w:firstLine="720"/>
        <w:jc w:val="both"/>
        <w:rPr>
          <w:rFonts w:cstheme="minorHAnsi"/>
        </w:rPr>
      </w:pPr>
      <w:r w:rsidRPr="00D1406E">
        <w:rPr>
          <w:rFonts w:cstheme="minorHAnsi"/>
        </w:rPr>
        <w:t>Στο πλαίσιο αυτό τα εθνικά κοινοβούλια μπορούν να διαδραματίσουν αποφασιστικό ρόλο στην προσπάθεια ενίσχυσης της δημοκρατικής νομιμότητας αναφορικά με την οικονομική λειτουργία της Ευρωπαϊκής Ένωσης, ασκώντας έλεγχο στον τρόπο με τον οποίο δαπανώνται τα χρήματα των ευρωπαίων φορολογουμένων.</w:t>
      </w:r>
    </w:p>
    <w:p w:rsidR="00A83CB2" w:rsidRPr="00D1406E" w:rsidRDefault="00A83CB2" w:rsidP="00D1406E">
      <w:pPr>
        <w:spacing w:after="0" w:line="276" w:lineRule="auto"/>
        <w:ind w:firstLine="720"/>
        <w:jc w:val="both"/>
        <w:rPr>
          <w:rFonts w:cstheme="minorHAnsi"/>
        </w:rPr>
      </w:pPr>
      <w:r w:rsidRPr="00D1406E">
        <w:rPr>
          <w:rFonts w:cstheme="minorHAnsi"/>
        </w:rPr>
        <w:t>Η ενίσχυση της συνεργασίας των εθνικών κοινοβουλίων -και του Κοινοβουλίου μας- με το Ευρωπαϊκό Ελεγκτικό Συνέδριο, θα εμπεδώσει την εμπιστοσύνη των πολιτών στο ε</w:t>
      </w:r>
      <w:r w:rsidR="00581A49" w:rsidRPr="00D1406E">
        <w:rPr>
          <w:rFonts w:cstheme="minorHAnsi"/>
        </w:rPr>
        <w:t>υρωπαϊκό οικοδόμημα, ενισχύοντας</w:t>
      </w:r>
      <w:r w:rsidRPr="00D1406E">
        <w:rPr>
          <w:rFonts w:cstheme="minorHAnsi"/>
        </w:rPr>
        <w:t xml:space="preserve"> τη διαφάνεια και τη λογοδοσία.</w:t>
      </w:r>
    </w:p>
    <w:p w:rsidR="00A83CB2" w:rsidRPr="00D1406E" w:rsidRDefault="00A83CB2" w:rsidP="00D1406E">
      <w:pPr>
        <w:spacing w:after="0" w:line="276" w:lineRule="auto"/>
        <w:ind w:firstLine="720"/>
        <w:jc w:val="both"/>
        <w:rPr>
          <w:rFonts w:cstheme="minorHAnsi"/>
        </w:rPr>
      </w:pPr>
      <w:r w:rsidRPr="00D1406E">
        <w:rPr>
          <w:rFonts w:cstheme="minorHAnsi"/>
        </w:rPr>
        <w:t>Σε ό,τι αφορά τη διαδικασία της συζήτησης, θέλω να σας ενημερώσω ότι αφού ολοκληρώσει ο κ. Μηλιώνης την εισήγησή του, θα δοθεί ο λόγος στους Εισηγητές των κομμάτων για πέντε λεπτά και στη συνέχεια όσοι συνάδελφοι εγγραφούν μπορούν να πάρουν τον λόγο για τρία λεπτά. Η διαδικασία θα ολοκληρωθεί με τη δευτερολογία του κ. Μηλιώνη.</w:t>
      </w:r>
    </w:p>
    <w:p w:rsidR="00A83CB2" w:rsidRPr="00D1406E" w:rsidRDefault="00A83CB2" w:rsidP="00D1406E">
      <w:pPr>
        <w:spacing w:after="0" w:line="276" w:lineRule="auto"/>
        <w:ind w:firstLine="720"/>
        <w:jc w:val="both"/>
        <w:rPr>
          <w:rFonts w:cstheme="minorHAnsi"/>
        </w:rPr>
      </w:pPr>
      <w:r w:rsidRPr="00D1406E">
        <w:rPr>
          <w:rFonts w:cstheme="minorHAnsi"/>
        </w:rPr>
        <w:t>Και στη σημερινή μας συνεδρίαση</w:t>
      </w:r>
      <w:r w:rsidR="006665FF" w:rsidRPr="00D1406E">
        <w:rPr>
          <w:rFonts w:cstheme="minorHAnsi"/>
        </w:rPr>
        <w:t>,</w:t>
      </w:r>
      <w:r w:rsidRPr="00D1406E">
        <w:rPr>
          <w:rFonts w:cstheme="minorHAnsi"/>
        </w:rPr>
        <w:t xml:space="preserve"> δίνεται η δυνατότητα συμμετοχής των συναδέλφων Βουλευτών και Ευρωβουλευτών μέσω της πλατφόρμας </w:t>
      </w:r>
      <w:r w:rsidRPr="00D1406E">
        <w:rPr>
          <w:rFonts w:cstheme="minorHAnsi"/>
          <w:lang w:val="en-US"/>
        </w:rPr>
        <w:t>WebEx</w:t>
      </w:r>
      <w:r w:rsidRPr="00D1406E">
        <w:rPr>
          <w:rFonts w:cstheme="minorHAnsi"/>
        </w:rPr>
        <w:t xml:space="preserve">. </w:t>
      </w:r>
    </w:p>
    <w:p w:rsidR="00A83CB2" w:rsidRPr="00D1406E" w:rsidRDefault="00A83CB2" w:rsidP="00D1406E">
      <w:pPr>
        <w:spacing w:after="0" w:line="276" w:lineRule="auto"/>
        <w:ind w:firstLine="720"/>
        <w:jc w:val="both"/>
        <w:rPr>
          <w:rFonts w:cstheme="minorHAnsi"/>
        </w:rPr>
      </w:pPr>
      <w:r w:rsidRPr="00D1406E">
        <w:rPr>
          <w:rFonts w:cstheme="minorHAnsi"/>
        </w:rPr>
        <w:t xml:space="preserve">Μετά από αυτές τις εισαγωγικές παρατηρήσεις, κύριε Μηλιώνη, ο λόγος σε εσάς για είκοσι λεπτά. </w:t>
      </w:r>
    </w:p>
    <w:p w:rsidR="00A83CB2" w:rsidRPr="00D1406E" w:rsidRDefault="00A83CB2" w:rsidP="00D1406E">
      <w:pPr>
        <w:spacing w:after="0" w:line="276" w:lineRule="auto"/>
        <w:ind w:firstLine="720"/>
        <w:jc w:val="both"/>
        <w:rPr>
          <w:rFonts w:cstheme="minorHAnsi"/>
        </w:rPr>
      </w:pPr>
      <w:r w:rsidRPr="00D1406E">
        <w:rPr>
          <w:rFonts w:cstheme="minorHAnsi"/>
          <w:b/>
        </w:rPr>
        <w:lastRenderedPageBreak/>
        <w:t xml:space="preserve">ΝΙΚΟΛΑΟΣ ΜΗΛΙΩΝΗΣ (Μέλος του Ευρωπαϊκού Ελεγκτικού Συνεδρίου): </w:t>
      </w:r>
      <w:r w:rsidRPr="00D1406E">
        <w:rPr>
          <w:rFonts w:cstheme="minorHAnsi"/>
        </w:rPr>
        <w:t>Ευχαριστώ, κύριε Πρόεδρε, για τα εισαγωγικά σας σχόλια.</w:t>
      </w:r>
    </w:p>
    <w:p w:rsidR="00A83CB2" w:rsidRPr="00D1406E" w:rsidRDefault="00A83CB2" w:rsidP="00D1406E">
      <w:pPr>
        <w:spacing w:after="0" w:line="276" w:lineRule="auto"/>
        <w:ind w:firstLine="720"/>
        <w:jc w:val="both"/>
        <w:rPr>
          <w:rFonts w:cstheme="minorHAnsi"/>
        </w:rPr>
      </w:pPr>
      <w:r w:rsidRPr="00D1406E">
        <w:rPr>
          <w:rFonts w:cstheme="minorHAnsi"/>
        </w:rPr>
        <w:t xml:space="preserve"> Αξιότιμοι κυρίες και κύριοι Βουλευτές, αποτελεί για μένα ιδιαίτερη τιμή να παρουσιάζω </w:t>
      </w:r>
      <w:proofErr w:type="spellStart"/>
      <w:r w:rsidRPr="00D1406E">
        <w:rPr>
          <w:rFonts w:cstheme="minorHAnsi"/>
        </w:rPr>
        <w:t>ενώπιόν</w:t>
      </w:r>
      <w:proofErr w:type="spellEnd"/>
      <w:r w:rsidRPr="00D1406E">
        <w:rPr>
          <w:rFonts w:cstheme="minorHAnsi"/>
        </w:rPr>
        <w:t xml:space="preserve"> σας σήμερα την Έκθεση του Ευρωπαϊκού Ελεγκτικού Συνεδρίου</w:t>
      </w:r>
      <w:r w:rsidR="005A139A" w:rsidRPr="00D1406E">
        <w:rPr>
          <w:rFonts w:cstheme="minorHAnsi"/>
        </w:rPr>
        <w:t>,</w:t>
      </w:r>
      <w:r w:rsidRPr="00D1406E">
        <w:rPr>
          <w:rFonts w:cstheme="minorHAnsi"/>
        </w:rPr>
        <w:t xml:space="preserve"> που αφορά τη δημοσιονομική διαχείριση της Ευρωπαϊκής Ένωσης και η οποία παρουσιάστηκε στο Ευρωπαϊκό Κοινοβούλιο το Φθινόπωρο του 2022 και αφορά το προηγούμενο οικονομικό έτος, το 2021.</w:t>
      </w:r>
    </w:p>
    <w:p w:rsidR="00A83CB2" w:rsidRPr="00D1406E" w:rsidRDefault="005A139A" w:rsidP="00D1406E">
      <w:pPr>
        <w:spacing w:after="0" w:line="276" w:lineRule="auto"/>
        <w:ind w:firstLine="720"/>
        <w:jc w:val="both"/>
        <w:rPr>
          <w:rFonts w:cstheme="minorHAnsi"/>
        </w:rPr>
      </w:pPr>
      <w:r w:rsidRPr="00D1406E">
        <w:rPr>
          <w:rFonts w:cstheme="minorHAnsi"/>
        </w:rPr>
        <w:t xml:space="preserve"> Δυο</w:t>
      </w:r>
      <w:r w:rsidR="00A83CB2" w:rsidRPr="00D1406E">
        <w:rPr>
          <w:rFonts w:cstheme="minorHAnsi"/>
        </w:rPr>
        <w:t xml:space="preserve"> λόγια για το Ευρωπαϊκό Ελεγκτικό Συνέδριο. Ακούστηκε, προηγουμένως, πως είναι ο ανεξάρτητος εξωτερικός ελεγκτής της Ευρωπαϊκής</w:t>
      </w:r>
      <w:r w:rsidRPr="00D1406E">
        <w:rPr>
          <w:rFonts w:cstheme="minorHAnsi"/>
        </w:rPr>
        <w:t xml:space="preserve"> Ένωσης και η αποστολή του</w:t>
      </w:r>
      <w:r w:rsidR="00A83CB2" w:rsidRPr="00D1406E">
        <w:rPr>
          <w:rFonts w:cstheme="minorHAnsi"/>
        </w:rPr>
        <w:t xml:space="preserve"> ως ανεξάρτητου και επαγγελματικού ελεγκτικού οργάνου </w:t>
      </w:r>
      <w:r w:rsidRPr="00D1406E">
        <w:rPr>
          <w:rFonts w:cstheme="minorHAnsi"/>
        </w:rPr>
        <w:t>ε</w:t>
      </w:r>
      <w:r w:rsidR="00D0684C" w:rsidRPr="00D1406E">
        <w:rPr>
          <w:rFonts w:cstheme="minorHAnsi"/>
        </w:rPr>
        <w:t xml:space="preserve">ίναι </w:t>
      </w:r>
      <w:r w:rsidR="00A83CB2" w:rsidRPr="00D1406E">
        <w:rPr>
          <w:rFonts w:cstheme="minorHAnsi"/>
        </w:rPr>
        <w:t>να πραγματοποιεί ελέγχους σε ό,τι αφορά τη νομιμότητα και κανονικότητα των λογαριασμών του Ευρωπαϊκού Προϋπολογισμού και να αξιολογεί την οικονομικότητα, την αποτελεσματικότητα και την αποδοτικότητα της υλοποίησης των ευρωπαϊκών πολιτικών, αυτό που ονομάζουμε χρηστή δημοσιονομική διαχείριση.</w:t>
      </w:r>
    </w:p>
    <w:p w:rsidR="00A83CB2" w:rsidRPr="00D1406E" w:rsidRDefault="00A83CB2" w:rsidP="00D1406E">
      <w:pPr>
        <w:spacing w:after="0" w:line="276" w:lineRule="auto"/>
        <w:ind w:firstLine="720"/>
        <w:jc w:val="both"/>
        <w:rPr>
          <w:rFonts w:cstheme="minorHAnsi"/>
        </w:rPr>
      </w:pPr>
      <w:r w:rsidRPr="00D1406E">
        <w:rPr>
          <w:rFonts w:cstheme="minorHAnsi"/>
        </w:rPr>
        <w:t xml:space="preserve">Η έδρα του είναι στο Λουξεμβούργο και απασχολεί περίπου εννιακόσιους υπαλλήλους, ελεγκτές, προσωπικό υποστήριξης κλπ., από όλα τα κράτη-μέλη της Ευρώπης. Οι αρμοδιότητές του είναι κατά βάση ελεγκτικές και γνωμοδοτικές. Αξιολογεί κατά πόσο ο Προϋπολογισμός της Ένωσης εκτελείται σύμφωνα με τις ισχύουσες νομοθετικές διατάξεις. Παρέχει ελεγκτική γνώμη για την αξιοπιστία των λογαριασμών. Εξετάζει σε συγκεκριμένες πολιτικές του προϋπολογισμού, εάν τηρούνται οι αρχές της χρηστής δημοσιονομικής διαχείρισης, όπως σας είπα, και γνωμοδοτεί επί των προτεινόμενων νομοθετικών πράξεων που έχουν δημοσιονομικό αντίκτυπο. </w:t>
      </w:r>
    </w:p>
    <w:p w:rsidR="00A83CB2" w:rsidRPr="00D1406E" w:rsidRDefault="00A83CB2" w:rsidP="00D1406E">
      <w:pPr>
        <w:spacing w:after="0" w:line="276" w:lineRule="auto"/>
        <w:ind w:firstLine="720"/>
        <w:jc w:val="both"/>
        <w:rPr>
          <w:rFonts w:cstheme="minorHAnsi"/>
        </w:rPr>
      </w:pPr>
      <w:r w:rsidRPr="00D1406E">
        <w:rPr>
          <w:rFonts w:cstheme="minorHAnsi"/>
        </w:rPr>
        <w:t xml:space="preserve">Οι ετήσιες εκθέσεις είναι η βασική αποστολή του Ελεγκτικού Συνεδρίου από τη συνθήκη, αλλά το Ελεγκτικό Συνέδριο έχει τη δυνατότητα να εκδίδει και ειδικές εκθέσεις, γνώμες και επισκοπήσεις. Οι ετήσιες εκθέσεις περιλαμβάνουν κυρίως τα αποτελέσματα των εργασιών που εκτελούνται στο πλαίσιο των χρηματοοικονομικών ελέγχων και των ελέγχων νομιμότητας, συμμόρφωσης όπως λέγεται, στους οποίους υποβάλλεται ο Προϋπολογισμός της Ένωσης, ο μηχανισμός ανάκαμψης και ανθεκτικότητας και τα Ευρωπαϊκά Ταμεία Ανάπτυξης. Υπάρχουν, όμως, και ειδικές ετήσιες εκθέσεις, οι οποίες δημοσιεύονται χωριστά από την ετήσια έκθεση και αφορούν τους εκτελεστικούς και αποκεντρωμένους οργανισμούς της Ένωσης, καθώς και τις κοινές επιχειρήσεις. </w:t>
      </w:r>
    </w:p>
    <w:p w:rsidR="00A83CB2" w:rsidRPr="00D1406E" w:rsidRDefault="00A83CB2" w:rsidP="00D1406E">
      <w:pPr>
        <w:spacing w:after="0" w:line="276" w:lineRule="auto"/>
        <w:ind w:firstLine="720"/>
        <w:jc w:val="both"/>
        <w:rPr>
          <w:rFonts w:cstheme="minorHAnsi"/>
        </w:rPr>
      </w:pPr>
      <w:r w:rsidRPr="00D1406E">
        <w:rPr>
          <w:rFonts w:cstheme="minorHAnsi"/>
        </w:rPr>
        <w:t>Όπως σας είπα, εκδίδει και ειδικές εκθέσεις επιλεγμένων με δική του πρωτοβουλία, κατόπιν εισηγήσεως του Ευρωπαϊκού Κοινοβουλίου, επί συγκεκριμένων τομέων δαπανών και εκδίδει  επ’ αυτών τις ειδικές εκθέσεις.</w:t>
      </w:r>
    </w:p>
    <w:p w:rsidR="00A83CB2" w:rsidRPr="00D1406E" w:rsidRDefault="00A83CB2" w:rsidP="00D1406E">
      <w:pPr>
        <w:spacing w:after="0" w:line="276" w:lineRule="auto"/>
        <w:ind w:firstLine="720"/>
        <w:jc w:val="both"/>
        <w:rPr>
          <w:rFonts w:cstheme="minorHAnsi"/>
        </w:rPr>
      </w:pPr>
      <w:r w:rsidRPr="00D1406E">
        <w:rPr>
          <w:rFonts w:cstheme="minorHAnsi"/>
        </w:rPr>
        <w:t xml:space="preserve"> Μια σημαντική του αποστολή είναι, επίσης, η γνωμοδοτική του αρμοδιότητα για τη νέα νομοθεσία. Το 2021 εξέδωσε δύο γνώμες πολύ σημαντικές για το αποθεματικό προσαρμογής στο </w:t>
      </w:r>
      <w:proofErr w:type="spellStart"/>
      <w:r w:rsidRPr="00D1406E">
        <w:rPr>
          <w:rFonts w:cstheme="minorHAnsi"/>
          <w:lang w:val="en-US"/>
        </w:rPr>
        <w:t>Brexit</w:t>
      </w:r>
      <w:proofErr w:type="spellEnd"/>
      <w:r w:rsidRPr="00D1406E">
        <w:rPr>
          <w:rFonts w:cstheme="minorHAnsi"/>
        </w:rPr>
        <w:t xml:space="preserve"> και για τον Κανονισμό για την απόδοση των ιδίων πόρων. </w:t>
      </w:r>
    </w:p>
    <w:p w:rsidR="00A83CB2" w:rsidRPr="00D1406E" w:rsidRDefault="00A83CB2" w:rsidP="00D1406E">
      <w:pPr>
        <w:spacing w:after="0" w:line="276" w:lineRule="auto"/>
        <w:ind w:firstLine="720"/>
        <w:jc w:val="both"/>
        <w:rPr>
          <w:rFonts w:cstheme="minorHAnsi"/>
        </w:rPr>
      </w:pPr>
      <w:r w:rsidRPr="00D1406E">
        <w:rPr>
          <w:rFonts w:cstheme="minorHAnsi"/>
        </w:rPr>
        <w:t xml:space="preserve">Λίγα πράγματα, όπως ακούστηκε προηγουμένως, και από τον πληθυσμό ελέγχου του για το 2021. Ο ετήσιος Προϋπολογισμός της Ένωσης δαπανάται ως γνωστόν σε ευρύ φάσμα τομέων. Καλύπτει από τη γεωργία, την ανάπτυξη των αγροτικών και αστικών περιοχών, έργα υποδομής, επιμόρφωση ανέργων κλπ. </w:t>
      </w:r>
    </w:p>
    <w:p w:rsidR="00A83CB2" w:rsidRPr="00D1406E" w:rsidRDefault="00A83CB2" w:rsidP="00D1406E">
      <w:pPr>
        <w:spacing w:after="0" w:line="276" w:lineRule="auto"/>
        <w:ind w:firstLine="720"/>
        <w:jc w:val="both"/>
        <w:rPr>
          <w:rFonts w:cstheme="minorHAnsi"/>
          <w:color w:val="212529"/>
        </w:rPr>
      </w:pPr>
      <w:r w:rsidRPr="00D1406E">
        <w:rPr>
          <w:rFonts w:cstheme="minorHAnsi"/>
          <w:lang w:val="en-US"/>
        </w:rPr>
        <w:t>To</w:t>
      </w:r>
      <w:r w:rsidRPr="00D1406E">
        <w:rPr>
          <w:rFonts w:cstheme="minorHAnsi"/>
        </w:rPr>
        <w:t xml:space="preserve"> ύψος του προϋπολογισμού για το 2021 ήταν 142</w:t>
      </w:r>
      <w:proofErr w:type="gramStart"/>
      <w:r w:rsidRPr="00D1406E">
        <w:rPr>
          <w:rFonts w:cstheme="minorHAnsi"/>
        </w:rPr>
        <w:t>,8</w:t>
      </w:r>
      <w:proofErr w:type="gramEnd"/>
      <w:r w:rsidRPr="00D1406E">
        <w:rPr>
          <w:rFonts w:cstheme="minorHAnsi"/>
        </w:rPr>
        <w:t xml:space="preserve"> δισεκατομμύρια. Τ</w:t>
      </w:r>
      <w:r w:rsidRPr="00D1406E">
        <w:rPr>
          <w:rFonts w:cstheme="minorHAnsi"/>
          <w:color w:val="212529"/>
        </w:rPr>
        <w:t>ο μεγαλύτερο μέρος αυτού δαπανήθηκε στους τομείς: φυσικοί πόροι και περιβάλλον, που είναι 56,6 δισεκατομμύρια ευρώ, δηλαδή το 39,7% του προϋπολογισμού και στη συνοχή, που το ύψος ανέρχεται στα 47,9 δισεκατομμύρια ευρώ και αντιστοιχεί στο 33,5%.</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lastRenderedPageBreak/>
        <w:t xml:space="preserve">Το προσωρινό Ταμείο Ανάκαμψης και Ανθεκτικότητας, το γνωστό </w:t>
      </w:r>
      <w:r w:rsidRPr="00D1406E">
        <w:rPr>
          <w:rFonts w:cstheme="minorHAnsi"/>
          <w:color w:val="212529"/>
          <w:lang w:val="en-US"/>
        </w:rPr>
        <w:t>RRF</w:t>
      </w:r>
      <w:r w:rsidRPr="00D1406E">
        <w:rPr>
          <w:rFonts w:cstheme="minorHAnsi"/>
          <w:color w:val="212529"/>
        </w:rPr>
        <w:t xml:space="preserve">, είναι 11,5 δισεκατομμύρια ευρώ.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 xml:space="preserve">Το 2021 ήμασταν ακόμη υπό τη σκιά της πανδημίας. Ενώ η σκιά αυτή </w:t>
      </w:r>
      <w:proofErr w:type="spellStart"/>
      <w:r w:rsidRPr="00D1406E">
        <w:rPr>
          <w:rFonts w:cstheme="minorHAnsi"/>
          <w:color w:val="212529"/>
        </w:rPr>
        <w:t>επλανάτο</w:t>
      </w:r>
      <w:proofErr w:type="spellEnd"/>
      <w:r w:rsidRPr="00D1406E">
        <w:rPr>
          <w:rFonts w:cstheme="minorHAnsi"/>
          <w:color w:val="212529"/>
        </w:rPr>
        <w:t xml:space="preserve">, όπως θα έλεγε κάποιος, πάνω από την Ευρωπαϊκή Ένωση, εμείς, ως ο εξωτερικός ελεγκτής της, καταβάλλαμε κάθε δυνατή προσπάθεια, ώστε να συνεχίσουμε να παρέχουμε αποτελεσματικές υπηρεσίες δημόσιου ελέγχου στην Ένωση, παρά τα συνεχιζόμενα επιχειρησιακά προβλήματα που ανέκυψαν από την κρίση της πανδημίας.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 xml:space="preserve">Στις περισσότερες περιπτώσεις, οι ταξιδιωτικοί περιορισμοί, οι οποίοι επιβλήθηκαν εξαιτίας της πανδημίας, συνέχισαν να μη μας επιτρέπουν να πραγματοποιούμε επιτόπιους ελέγχους. Οι έλεγχοι κατά βάση διενεργούνται </w:t>
      </w:r>
      <w:r w:rsidRPr="00D1406E">
        <w:rPr>
          <w:rFonts w:cstheme="minorHAnsi"/>
          <w:color w:val="212529"/>
          <w:lang w:val="en-US"/>
        </w:rPr>
        <w:t>in</w:t>
      </w:r>
      <w:r w:rsidRPr="00D1406E">
        <w:rPr>
          <w:rFonts w:cstheme="minorHAnsi"/>
          <w:color w:val="212529"/>
        </w:rPr>
        <w:t xml:space="preserve"> </w:t>
      </w:r>
      <w:r w:rsidRPr="00D1406E">
        <w:rPr>
          <w:rFonts w:cstheme="minorHAnsi"/>
          <w:color w:val="212529"/>
          <w:lang w:val="en-US"/>
        </w:rPr>
        <w:t>situ</w:t>
      </w:r>
      <w:r w:rsidRPr="00D1406E">
        <w:rPr>
          <w:rFonts w:cstheme="minorHAnsi"/>
          <w:color w:val="212529"/>
        </w:rPr>
        <w:t xml:space="preserve">, επιτοπίως. Ως εκ τούτου, οι περισσότερες εργασίες μας, επειδή δεν μπορούσαν να γίνουν επιτοπίως, έγιναν μέσω επισκοπήσεως εγγράφων ή εξ αποστάσεως συνομιλιών με τους ελεγχόμενους.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Μολονότι η μη διενέργεια επιτ</w:t>
      </w:r>
      <w:r w:rsidR="00014E9B" w:rsidRPr="00D1406E">
        <w:rPr>
          <w:rFonts w:cstheme="minorHAnsi"/>
          <w:color w:val="212529"/>
        </w:rPr>
        <w:t>όπιων</w:t>
      </w:r>
      <w:r w:rsidRPr="00D1406E">
        <w:rPr>
          <w:rFonts w:cstheme="minorHAnsi"/>
          <w:color w:val="212529"/>
        </w:rPr>
        <w:t xml:space="preserve"> εξακριβώσεων μπορεί να αυξήσει τον κίνδυνο μη εντοπισμού των προβλημάτων και αυτό είναι φυσικό, παρά ταύτα τα αποδεικτικά στοιχεία που συγκεντρώσαμε μας επέτρεψαν να ολοκληρώσουμε τις εργασίες μας και να εξάγουμε τα απαραίτητα συμπεράσματα. Δεν είχαμε κανένα ιδιαίτερο πρόβλημα όσον αφορά την αποτελεσματικότητα και την ποιότητα των εργασιών μας.</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 xml:space="preserve">Για το 2021 ελέγξαμε τους ενοποιημένους λογαριασμούς της Ένωσης, οι οποίοι περιλαμβάνουν τις ενοποιημένες οικονομικές καταστάσεις και τις εκθέσεις σχετικά με την εκτέλεση του προϋπολογισμού για το έτος που έληξε στις 31-12-2021 και που οι εκθέσεις αυτές εγκρίθηκαν από την Επιτροπή λίγους μήνες αργότερα, τον Ιούνιο του 2022.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 xml:space="preserve">Επίσης, ελέγξαμε τη νομιμότητα και κανονικότητα των πράξεων επί των οποίων βασίζονται οι λογαριασμοί αυτοί και καταλήξαμε στις εξής διατυπώσεις: Διατυπώσαμε γνώμη χωρίς επιφύλαξη σχετικά με την αξιοπιστία των λογαριασμών της Ένωσης για το 2021. Διατυπώσαμε, επίσης, γνώμη χωρίς επιφύλαξη σε ό,τι αφορά τη νομιμότητα και κανονικότητα των εσόδων για το 2021. Διατυπώσαμε δύο χωριστές γνώμες σε ό,τι αφορά τη νομιμότητα και κανονικότητα των δαπανών: αρνητική γνώμη σχετικά με τη νομιμότητα και την κανονικότητα των δαπανών, διότι περιέχουν ουσιώδη σφάλματα και αυτά είναι διάχυτα σε όλο τον προϋπολογισμό και γνώμη χωρίς επιφύλαξη όσον αφορά τη νομιμότητα και την κανονικότητα στο πλαίσιο του μηχανισμού ανάκαμψης και ανθεκτικότητας. Είναι κάτι το οποίο επαναλαμβάνεται κάθε χρόνο σχεδόν, με ένα διάλειμμα δύο-τριών ετών και οι γνώμες για τις δαπάνες του προϋπολογισμού είναι αρνητικές.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 xml:space="preserve">Ποιο είναι το εκτιμώμενο επίπεδο σφάλματος για τις δαπάνες του προϋπολογισμού; Το εκτιμώμενο επίπεδο σφάλματος είναι 3%. </w:t>
      </w:r>
      <w:proofErr w:type="spellStart"/>
      <w:r w:rsidRPr="00D1406E">
        <w:rPr>
          <w:rFonts w:cstheme="minorHAnsi"/>
          <w:color w:val="212529"/>
        </w:rPr>
        <w:t>Σημειωτέον</w:t>
      </w:r>
      <w:proofErr w:type="spellEnd"/>
      <w:r w:rsidRPr="00D1406E">
        <w:rPr>
          <w:rFonts w:cstheme="minorHAnsi"/>
          <w:color w:val="212529"/>
        </w:rPr>
        <w:t xml:space="preserve">, το όριο ανοχής είναι το 2% και τα τελευταία χρόνια το συνολικό μας σφάλμα κυμαίνεται περίπου σε μια τιμή του 2,7%. Όπως είπα και επαναλαμβάνω, το όριο σημαντικότητας είναι το 2%.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Τα χαρακτηριστικά είδη δαπανών του προϋπολογισμού της Ένωσης, τα οποία συνεπάγονται διακριτούς τύπους κινδύνου, είναι τα εξής: Είναι η απόδοση εξόδων, στο πλαίσιο της οποίας η Ένωση αποδίδει βάση</w:t>
      </w:r>
      <w:r w:rsidR="00640D33" w:rsidRPr="00D1406E">
        <w:rPr>
          <w:rFonts w:cstheme="minorHAnsi"/>
          <w:color w:val="212529"/>
        </w:rPr>
        <w:t xml:space="preserve"> </w:t>
      </w:r>
      <w:r w:rsidRPr="00D1406E">
        <w:rPr>
          <w:rFonts w:cstheme="minorHAnsi"/>
          <w:color w:val="212529"/>
        </w:rPr>
        <w:t xml:space="preserve">ακολουθώντας πολύπλοκους κανόνες, επιλέξιμα έξοδα για δραστηριότητες που εμπίπτουν σε ερευνητικά έργα, σε επενδύσεις, σε έργα αναπτυξιακής βοήθειας. Αυτές τις δαπάνες που συνεπάγονται απόδοση εξόδων, λόγω της πολυπλοκότητας των εφαρμοζόμενων διατάξεων, τις θεωρούμε υψηλού κινδύνου. Υπάρχουν, όμως, και δαπάνες τις οποίες θεωρούμε χαμηλού κινδύνου, διότι συνήθως γίνονται βάσει λιγότερο πολύπλοκων προϋποθέσεων και είναι οι δαπάνες και οι πληρωμές βάσει δικαιωμάτων, όπως είναι οι υποτροφίες που δίνονται σε φοιτητές και ερευνητές, οι </w:t>
      </w:r>
      <w:r w:rsidRPr="00D1406E">
        <w:rPr>
          <w:rFonts w:cstheme="minorHAnsi"/>
          <w:color w:val="212529"/>
        </w:rPr>
        <w:lastRenderedPageBreak/>
        <w:t xml:space="preserve">άμεσες ενισχύσεις στους γεωργούς, καθώς και οι μισθοί και οι συντάξεις των υπαλλήλων της Ευρωπαϊκής Ένωσης.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Στις περιοχές υψηλού κινδύνου, που είπαμε ότι είναι υψηλού κινδύνου λόγω της πολυπλοκότητας των εφαρμοζόμενων διατάξεων, αυτές οι περιοχές αντιπροσωπεύουν ποσά ύψους 90,1 δισεκατομμυρίων ευρώ. Το εκτιμώμενο επίπεδο σφάλματος είναι αρκετά υψηλό στις δαπάνες υψηλού κινδύνου. Είναι στο 4,7%, όταν το ανεκτό όριο είναι 2%. Στις περιοχές χαμηλού κινδύνου, λόγω της μη πολυπλοκότητας των διατάξεων, οι περιοχές αυτές ανέρχονται σε ποσό 52,7 δισεκατομμυρίων ευρώ και το επίπεδο σφάλματος είναι κάτω από το όριο. Αυτά συνυπολογιζόμενα μας δίνουν ένα αποτέλεσμα 3%, που και πάλι είναι άνω του 2% που είναι το όριο ανοχής.</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 xml:space="preserve">Για το 2021 εντοπίσαμε εκ νέου σφάλματα ως προς την </w:t>
      </w:r>
      <w:proofErr w:type="spellStart"/>
      <w:r w:rsidRPr="00D1406E">
        <w:rPr>
          <w:rFonts w:cstheme="minorHAnsi"/>
          <w:color w:val="212529"/>
        </w:rPr>
        <w:t>επιλεξιμότητα</w:t>
      </w:r>
      <w:proofErr w:type="spellEnd"/>
      <w:r w:rsidRPr="00D1406E">
        <w:rPr>
          <w:rFonts w:cstheme="minorHAnsi"/>
          <w:color w:val="212529"/>
        </w:rPr>
        <w:t xml:space="preserve"> κυρίως στους τομείς της συνοχής, των φυσικών πόρων και του περιβάλλοντος και στην ενιαία αγορά. Στα σφάλματα αυτά, τα μη επιλέξιμα έξοδα στις σχετικές δηλώσεις συνέβαλαν κατά 39,6% και τα μη επιλέξιμα έργα, οι μη επιλέξιμες δραστηριότητες και οι μη επιλέξιμοι δικαιούχοι κατά 23,7%.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Εντοπίσαμε σφάλματα επίσης, που αφορούν παραβιάσεις των κανόνων περί κρατικών ενισχύσεων στον τομέα της συνοχής</w:t>
      </w:r>
      <w:r w:rsidR="009B24FD" w:rsidRPr="00D1406E">
        <w:rPr>
          <w:rFonts w:cstheme="minorHAnsi"/>
          <w:color w:val="212529"/>
        </w:rPr>
        <w:t>,</w:t>
      </w:r>
      <w:r w:rsidRPr="00D1406E">
        <w:rPr>
          <w:rFonts w:cstheme="minorHAnsi"/>
          <w:color w:val="212529"/>
        </w:rPr>
        <w:t xml:space="preserve"> της ενιαίας αγοράς κ.λπ. Τα σφάλματα αυτά συνέβαλαν κατά 19,1% στο εκτιμώμενο επίπεδο σφάλματος για τις δαπάνες υψηλού κινδύνου.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 xml:space="preserve">Επιπλέον, το μερίδιο του εκτιμώμενου επιπέδου σφάλματος που συνίστατο σε πληρωμές χωρίς βασικά δικαιολογητικά παραμένει σημαντικό, ιδίως στους τομείς για τις γειτονικές χώρες, την ασφάλεια και την άμυνα κ.λπ., όπου τα σφάλματα αυτά συνέβαλαν κατά 12,1% στο εκτιμώμενο επίπεδο σφάλματος.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 xml:space="preserve">Σε ό,τι αφορά τις συνολικές διαπιστώσεις στη διαχείριση του προϋπολογισμού και στη χρηματοοικονομική διαχείριση, παρατηρούμε ότι ο Κανονισμός για το πολυετές δημοσιονομικό πλαίσιο ορίζει μέγιστα ποσά για καθένα από τα επτά χρόνια του πλαισίου αυτού. Αυτά τα ανώτατα όρια ισχύουν τόσο για νέες χρηματοοικονομικές υποχρεώσεις της Ένωσης, πιστώσεις, αναλήψεις υποχρεώσεων, όσο και για τις πληρωμές που μπορούν να πραγματοποιηθούν από τον προϋπολογισμό, τις λεγόμενες πιστώσεις πληρωμών.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 xml:space="preserve">Ένα πολύ φλέγον ζήτημα είναι αυτό της απορροφητικότητας, της απορρόφησης των κονδυλίων των Ευρωπαϊκών Διαρθρωτικών και Επενδυτικών Ταμείων για την περίοδο 2014-2020. Το ποσοστό αυτό σημείωσε αύξηση. Όπως βλέπετε και στον πίνακα, το ποσοστό απορρόφησης των ευρωπαϊκών κονδυλίων από την Ελλάδα συνεχίζει να είναι πάνω από τον ευρωπαϊκό μέσο όρο, κυμαινόμενο στο 73% των κονδυλίων που διατέθηκαν κατά την προηγούμενη δημοσιονομική περίοδο 2014-2020.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 xml:space="preserve">Σε ό,τι αφορά το προσωρινό μέσο </w:t>
      </w:r>
      <w:r w:rsidRPr="00D1406E">
        <w:rPr>
          <w:rFonts w:cstheme="minorHAnsi"/>
          <w:color w:val="212529"/>
          <w:lang w:val="en-US"/>
        </w:rPr>
        <w:t>Next</w:t>
      </w:r>
      <w:r w:rsidRPr="00D1406E">
        <w:rPr>
          <w:rFonts w:cstheme="minorHAnsi"/>
          <w:color w:val="212529"/>
        </w:rPr>
        <w:t xml:space="preserve"> </w:t>
      </w:r>
      <w:r w:rsidRPr="00D1406E">
        <w:rPr>
          <w:rFonts w:cstheme="minorHAnsi"/>
          <w:color w:val="212529"/>
          <w:lang w:val="en-US"/>
        </w:rPr>
        <w:t>Generation</w:t>
      </w:r>
      <w:r w:rsidRPr="00D1406E">
        <w:rPr>
          <w:rFonts w:cstheme="minorHAnsi"/>
          <w:color w:val="212529"/>
        </w:rPr>
        <w:t xml:space="preserve"> </w:t>
      </w:r>
      <w:r w:rsidRPr="00D1406E">
        <w:rPr>
          <w:rFonts w:cstheme="minorHAnsi"/>
          <w:color w:val="212529"/>
          <w:lang w:val="en-US"/>
        </w:rPr>
        <w:t>EU</w:t>
      </w:r>
      <w:r w:rsidRPr="00D1406E">
        <w:rPr>
          <w:rFonts w:cstheme="minorHAnsi"/>
          <w:color w:val="212529"/>
        </w:rPr>
        <w:t xml:space="preserve">, αυτό άρχισε να εκτελείται από τον Ιούνιο του 2021 με την έναρξη ισχύος της νέας απόφασης για τους ιδίους πόρους, με την οποία επετράπη ο απαιτούμενος δανεισμός της Ένωσης. Η Επιτροπή μπορεί να δεσμεύει πόρους από το </w:t>
      </w:r>
      <w:r w:rsidRPr="00D1406E">
        <w:rPr>
          <w:rFonts w:cstheme="minorHAnsi"/>
          <w:color w:val="212529"/>
          <w:lang w:val="en-US"/>
        </w:rPr>
        <w:t>Next</w:t>
      </w:r>
      <w:r w:rsidRPr="00D1406E">
        <w:rPr>
          <w:rFonts w:cstheme="minorHAnsi"/>
          <w:color w:val="212529"/>
        </w:rPr>
        <w:t xml:space="preserve"> </w:t>
      </w:r>
      <w:r w:rsidRPr="00D1406E">
        <w:rPr>
          <w:rFonts w:cstheme="minorHAnsi"/>
          <w:color w:val="212529"/>
          <w:lang w:val="en-US"/>
        </w:rPr>
        <w:t>Generation</w:t>
      </w:r>
      <w:r w:rsidRPr="00D1406E">
        <w:rPr>
          <w:rFonts w:cstheme="minorHAnsi"/>
          <w:color w:val="212529"/>
        </w:rPr>
        <w:t xml:space="preserve"> </w:t>
      </w:r>
      <w:r w:rsidRPr="00D1406E">
        <w:rPr>
          <w:rFonts w:cstheme="minorHAnsi"/>
          <w:color w:val="212529"/>
          <w:lang w:val="en-US"/>
        </w:rPr>
        <w:t>EU</w:t>
      </w:r>
      <w:r w:rsidRPr="00D1406E">
        <w:rPr>
          <w:rFonts w:cstheme="minorHAnsi"/>
          <w:color w:val="212529"/>
        </w:rPr>
        <w:t xml:space="preserve"> μέχρι τις 31-12-2023 και να πραγματοποιεί πληρωμές μέχρι το τέλος του 2026. </w:t>
      </w:r>
    </w:p>
    <w:p w:rsidR="00A83CB2" w:rsidRPr="00D1406E" w:rsidRDefault="00A83CB2" w:rsidP="00D1406E">
      <w:pPr>
        <w:spacing w:after="0" w:line="276" w:lineRule="auto"/>
        <w:ind w:firstLine="720"/>
        <w:jc w:val="both"/>
        <w:rPr>
          <w:rFonts w:cstheme="minorHAnsi"/>
          <w:color w:val="212529"/>
        </w:rPr>
      </w:pPr>
      <w:r w:rsidRPr="00D1406E">
        <w:rPr>
          <w:rFonts w:cstheme="minorHAnsi"/>
          <w:color w:val="212529"/>
        </w:rPr>
        <w:t xml:space="preserve">Το νέο και προσωρινό μέσο, το </w:t>
      </w:r>
      <w:r w:rsidRPr="00D1406E">
        <w:rPr>
          <w:rFonts w:cstheme="minorHAnsi"/>
          <w:color w:val="212529"/>
          <w:lang w:val="en-US"/>
        </w:rPr>
        <w:t>Next</w:t>
      </w:r>
      <w:r w:rsidRPr="00D1406E">
        <w:rPr>
          <w:rFonts w:cstheme="minorHAnsi"/>
          <w:color w:val="212529"/>
        </w:rPr>
        <w:t xml:space="preserve"> </w:t>
      </w:r>
      <w:r w:rsidRPr="00D1406E">
        <w:rPr>
          <w:rFonts w:cstheme="minorHAnsi"/>
          <w:color w:val="212529"/>
          <w:lang w:val="en-US"/>
        </w:rPr>
        <w:t>Generation</w:t>
      </w:r>
      <w:r w:rsidRPr="00D1406E">
        <w:rPr>
          <w:rFonts w:cstheme="minorHAnsi"/>
          <w:color w:val="212529"/>
        </w:rPr>
        <w:t xml:space="preserve"> </w:t>
      </w:r>
      <w:r w:rsidRPr="00D1406E">
        <w:rPr>
          <w:rFonts w:cstheme="minorHAnsi"/>
          <w:color w:val="212529"/>
          <w:lang w:val="en-US"/>
        </w:rPr>
        <w:t>EU</w:t>
      </w:r>
      <w:r w:rsidRPr="00D1406E">
        <w:rPr>
          <w:rFonts w:cstheme="minorHAnsi"/>
          <w:color w:val="212529"/>
        </w:rPr>
        <w:t xml:space="preserve">, αφορά μία συνιστώσα, η οποία είναι οι επιχορηγήσεις του μηχανισμού ανάκαμψης και ανθεκτικότητας, αυτό που λέμε </w:t>
      </w:r>
      <w:r w:rsidRPr="00D1406E">
        <w:rPr>
          <w:rFonts w:cstheme="minorHAnsi"/>
          <w:color w:val="212529"/>
          <w:lang w:val="en-US"/>
        </w:rPr>
        <w:t>RRF</w:t>
      </w:r>
      <w:r w:rsidRPr="00D1406E">
        <w:rPr>
          <w:rFonts w:cstheme="minorHAnsi"/>
          <w:color w:val="212529"/>
        </w:rPr>
        <w:t xml:space="preserve"> και που αποτελεί μη επιστρεπτέα στήριξη προς τα κράτη-μέλη μέχρι του ποσού των 338 δισεκατομμυρίων ευρώ. Είναι μια πρόσθετη χρηματοδότηση για τα προγράμματα της Ένωσης, ύψους 83,1 δισεκατομμυρίων και η συνιστώσα «δάνεια του μηχανισμού </w:t>
      </w:r>
      <w:r w:rsidRPr="00D1406E">
        <w:rPr>
          <w:rFonts w:cstheme="minorHAnsi"/>
          <w:color w:val="212529"/>
          <w:lang w:val="en-US"/>
        </w:rPr>
        <w:t>RRF</w:t>
      </w:r>
      <w:r w:rsidRPr="00D1406E">
        <w:rPr>
          <w:rFonts w:cstheme="minorHAnsi"/>
          <w:color w:val="212529"/>
        </w:rPr>
        <w:t xml:space="preserve">», που </w:t>
      </w:r>
      <w:r w:rsidRPr="00D1406E">
        <w:rPr>
          <w:rFonts w:cstheme="minorHAnsi"/>
          <w:color w:val="212529"/>
        </w:rPr>
        <w:lastRenderedPageBreak/>
        <w:t>αποτελεί επιστρεπτέα στήριξη προς τα κράτη-μέλη, αυτό το κομμάτι δηλαδή δεν καλύπτεται από την ανάλυσή μας.</w:t>
      </w:r>
    </w:p>
    <w:p w:rsidR="00A83CB2" w:rsidRPr="00D1406E" w:rsidRDefault="00A83CB2" w:rsidP="00D1406E">
      <w:pPr>
        <w:spacing w:after="0" w:line="276" w:lineRule="auto"/>
        <w:ind w:firstLine="720"/>
        <w:jc w:val="both"/>
        <w:rPr>
          <w:rFonts w:cstheme="minorHAnsi"/>
          <w:b/>
        </w:rPr>
      </w:pPr>
      <w:r w:rsidRPr="00D1406E">
        <w:rPr>
          <w:rFonts w:cstheme="minorHAnsi"/>
          <w:color w:val="212529"/>
        </w:rPr>
        <w:t xml:space="preserve">Κατά τη διάρκεια του 2021, οι αναλήψεις υποχρεώσεων από τα κεφάλαια του </w:t>
      </w:r>
      <w:r w:rsidRPr="00D1406E">
        <w:rPr>
          <w:rFonts w:cstheme="minorHAnsi"/>
          <w:color w:val="212529"/>
          <w:lang w:val="en-US"/>
        </w:rPr>
        <w:t>Next</w:t>
      </w:r>
      <w:r w:rsidRPr="00D1406E">
        <w:rPr>
          <w:rFonts w:cstheme="minorHAnsi"/>
          <w:color w:val="212529"/>
        </w:rPr>
        <w:t xml:space="preserve"> </w:t>
      </w:r>
      <w:r w:rsidRPr="00D1406E">
        <w:rPr>
          <w:rFonts w:cstheme="minorHAnsi"/>
          <w:color w:val="212529"/>
          <w:lang w:val="en-US"/>
        </w:rPr>
        <w:t>Generation</w:t>
      </w:r>
      <w:r w:rsidRPr="00D1406E">
        <w:rPr>
          <w:rFonts w:cstheme="minorHAnsi"/>
          <w:color w:val="212529"/>
        </w:rPr>
        <w:t xml:space="preserve"> </w:t>
      </w:r>
      <w:r w:rsidRPr="00D1406E">
        <w:rPr>
          <w:rFonts w:cstheme="minorHAnsi"/>
          <w:color w:val="212529"/>
          <w:lang w:val="en-US"/>
        </w:rPr>
        <w:t>EU</w:t>
      </w:r>
      <w:r w:rsidRPr="00D1406E">
        <w:rPr>
          <w:rFonts w:cstheme="minorHAnsi"/>
          <w:color w:val="212529"/>
        </w:rPr>
        <w:t xml:space="preserve"> έφτασαν στα 143,5 δισεκατομμύρια. Οι προχρηματοδοτήσεις και οι πληρωμές υπερέβαιναν κατά 53,6 δισεκατομμύρια ευρώ. </w:t>
      </w:r>
    </w:p>
    <w:p w:rsidR="00A83CB2" w:rsidRPr="00D1406E" w:rsidRDefault="00A83CB2" w:rsidP="00D1406E">
      <w:pPr>
        <w:spacing w:after="0" w:line="276" w:lineRule="auto"/>
        <w:ind w:firstLine="720"/>
        <w:jc w:val="both"/>
        <w:rPr>
          <w:rFonts w:cstheme="minorHAnsi"/>
        </w:rPr>
      </w:pPr>
      <w:r w:rsidRPr="00D1406E">
        <w:rPr>
          <w:rFonts w:cstheme="minorHAnsi"/>
        </w:rPr>
        <w:t xml:space="preserve">Σε ό,τι αφορά στις αναλήψεις, στο τέλος του 2021 οι εκκρεμείς αναλήψεις υποχρεώσεων τόσο από τον ευρωπαϊκό προϋπολογισμό όσο και από τον </w:t>
      </w:r>
      <w:proofErr w:type="spellStart"/>
      <w:r w:rsidRPr="00D1406E">
        <w:rPr>
          <w:rFonts w:cstheme="minorHAnsi"/>
          <w:lang w:val="en-US"/>
        </w:rPr>
        <w:t>NextGenerationEU</w:t>
      </w:r>
      <w:proofErr w:type="spellEnd"/>
      <w:r w:rsidRPr="00D1406E">
        <w:rPr>
          <w:rFonts w:cstheme="minorHAnsi"/>
        </w:rPr>
        <w:t xml:space="preserve"> ανέρχεται σε ποσό ύψους 341,6 δισεκατομμυρίων ευρώ από τα οποία τα 251,7 αφορούν τον προϋπολογισμό της Ένωσης και τα υπόλοιπα 89,9 αφορούν τον </w:t>
      </w:r>
      <w:proofErr w:type="spellStart"/>
      <w:r w:rsidRPr="00D1406E">
        <w:rPr>
          <w:rFonts w:cstheme="minorHAnsi"/>
          <w:lang w:val="en-US"/>
        </w:rPr>
        <w:t>NextGenerationEU</w:t>
      </w:r>
      <w:proofErr w:type="spellEnd"/>
      <w:r w:rsidRPr="00D1406E">
        <w:rPr>
          <w:rFonts w:cstheme="minorHAnsi"/>
        </w:rPr>
        <w:t>. Οι εκκρεμείς αναλήψεις υποχρεώσεων στο πλαίσιο του προϋπολογισμού της Ένωσης</w:t>
      </w:r>
      <w:r w:rsidR="002E1C96" w:rsidRPr="00D1406E">
        <w:rPr>
          <w:rFonts w:cstheme="minorHAnsi"/>
        </w:rPr>
        <w:t>,</w:t>
      </w:r>
      <w:r w:rsidRPr="00D1406E">
        <w:rPr>
          <w:rFonts w:cstheme="minorHAnsi"/>
        </w:rPr>
        <w:t xml:space="preserve"> μειώθηκαν σημαντικά μετά το ιστορικά υψηλό ποσό των 303,2 δισεκατομμυρίων ευρώ που ανερχόταν στο τέλος του 2020</w:t>
      </w:r>
      <w:r w:rsidR="002E1C96" w:rsidRPr="00D1406E">
        <w:rPr>
          <w:rFonts w:cstheme="minorHAnsi"/>
        </w:rPr>
        <w:t>,</w:t>
      </w:r>
      <w:r w:rsidRPr="00D1406E">
        <w:rPr>
          <w:rFonts w:cstheme="minorHAnsi"/>
        </w:rPr>
        <w:t xml:space="preserve"> λόγω κυρίως των καθυστερήσεων στην έναρξη της εκτέλεσης των υπό επιμερισμένη διαχείριση ταμείων του πολυετούς δημοσιονομικού πλαισίου 2021-2027, του τρέχοντος δηλαδή. Ωστόσο</w:t>
      </w:r>
      <w:r w:rsidR="002E1C96" w:rsidRPr="00D1406E">
        <w:rPr>
          <w:rFonts w:cstheme="minorHAnsi"/>
        </w:rPr>
        <w:t>,</w:t>
      </w:r>
      <w:r w:rsidRPr="00D1406E">
        <w:rPr>
          <w:rFonts w:cstheme="minorHAnsi"/>
        </w:rPr>
        <w:t xml:space="preserve"> </w:t>
      </w:r>
      <w:proofErr w:type="spellStart"/>
      <w:r w:rsidRPr="00D1406E">
        <w:rPr>
          <w:rFonts w:cstheme="minorHAnsi"/>
        </w:rPr>
        <w:t>συνυπολογιζομένων</w:t>
      </w:r>
      <w:proofErr w:type="spellEnd"/>
      <w:r w:rsidRPr="00D1406E">
        <w:rPr>
          <w:rFonts w:cstheme="minorHAnsi"/>
        </w:rPr>
        <w:t xml:space="preserve"> των εκκρεμών αναλήψεων υποχρεώσεων που συνδέονται με τον </w:t>
      </w:r>
      <w:proofErr w:type="spellStart"/>
      <w:r w:rsidRPr="00D1406E">
        <w:rPr>
          <w:rFonts w:cstheme="minorHAnsi"/>
          <w:lang w:val="en-US"/>
        </w:rPr>
        <w:t>NextGenerationEU</w:t>
      </w:r>
      <w:proofErr w:type="spellEnd"/>
      <w:r w:rsidR="002E1C96" w:rsidRPr="00D1406E">
        <w:rPr>
          <w:rFonts w:cstheme="minorHAnsi"/>
        </w:rPr>
        <w:t>,</w:t>
      </w:r>
      <w:r w:rsidRPr="00D1406E">
        <w:rPr>
          <w:rFonts w:cstheme="minorHAnsi"/>
        </w:rPr>
        <w:t xml:space="preserve"> το συνολικό ποσοστό των εκκρεμών αναλήψεων υποχρεώσεων έφτασε σε πρωτοφανές ύψος. Το συνολικό άνοιγμα του προϋπολογισμού της Ένωσης σε ενδεχόμενες υποχρεώσεις αυξήθηκε από 131,9 δισεκατομμύρια το 2020 σε 277 δισεκατομμύρια το 2021. Δύο βασικοί λό</w:t>
      </w:r>
      <w:r w:rsidR="002E1C96" w:rsidRPr="00D1406E">
        <w:rPr>
          <w:rFonts w:cstheme="minorHAnsi"/>
        </w:rPr>
        <w:t xml:space="preserve">γοι για τη σημαντική αυτή αύξηση είναι </w:t>
      </w:r>
      <w:r w:rsidRPr="00D1406E">
        <w:rPr>
          <w:rFonts w:cstheme="minorHAnsi"/>
        </w:rPr>
        <w:t xml:space="preserve">η θέσπιση των </w:t>
      </w:r>
      <w:proofErr w:type="spellStart"/>
      <w:r w:rsidRPr="00D1406E">
        <w:rPr>
          <w:rFonts w:cstheme="minorHAnsi"/>
          <w:lang w:val="en-US"/>
        </w:rPr>
        <w:t>NextGenerationEU</w:t>
      </w:r>
      <w:proofErr w:type="spellEnd"/>
      <w:r w:rsidRPr="00D1406E">
        <w:rPr>
          <w:rFonts w:cstheme="minorHAnsi"/>
        </w:rPr>
        <w:t xml:space="preserve"> και η αύξηση του ποσού των δανείων που χορηγούνται από το μέσο </w:t>
      </w:r>
      <w:r w:rsidRPr="00D1406E">
        <w:rPr>
          <w:rFonts w:cstheme="minorHAnsi"/>
          <w:lang w:val="en-US"/>
        </w:rPr>
        <w:t>Sure</w:t>
      </w:r>
      <w:r w:rsidRPr="00D1406E">
        <w:rPr>
          <w:rFonts w:cstheme="minorHAnsi"/>
        </w:rPr>
        <w:t xml:space="preserve">. </w:t>
      </w:r>
    </w:p>
    <w:p w:rsidR="00A83CB2" w:rsidRPr="00D1406E" w:rsidRDefault="00A83CB2" w:rsidP="00D1406E">
      <w:pPr>
        <w:spacing w:after="0" w:line="276" w:lineRule="auto"/>
        <w:ind w:firstLine="720"/>
        <w:jc w:val="both"/>
        <w:rPr>
          <w:rFonts w:cstheme="minorHAnsi"/>
        </w:rPr>
      </w:pPr>
      <w:r w:rsidRPr="00D1406E">
        <w:rPr>
          <w:rFonts w:cstheme="minorHAnsi"/>
        </w:rPr>
        <w:t>Οι συνολικές διαπιστώσεις λαμβάνουν υπόψη και τον επιθετικό πόλεμο της Ρωσίας κατά της Ουκρανίας</w:t>
      </w:r>
      <w:r w:rsidR="00EE523D" w:rsidRPr="00D1406E">
        <w:rPr>
          <w:rFonts w:cstheme="minorHAnsi"/>
        </w:rPr>
        <w:t>,</w:t>
      </w:r>
      <w:r w:rsidRPr="00D1406E">
        <w:rPr>
          <w:rFonts w:cstheme="minorHAnsi"/>
        </w:rPr>
        <w:t xml:space="preserve"> γιατί αυτό αυξάνει τους κινδύνους για τον προϋπολογισμό της Έ</w:t>
      </w:r>
      <w:r w:rsidR="00EE523D" w:rsidRPr="00D1406E">
        <w:rPr>
          <w:rFonts w:cstheme="minorHAnsi"/>
        </w:rPr>
        <w:t xml:space="preserve">νωσης, </w:t>
      </w:r>
      <w:r w:rsidRPr="00D1406E">
        <w:rPr>
          <w:rFonts w:cstheme="minorHAnsi"/>
        </w:rPr>
        <w:t>καθώς κινητοποιεί τον προϋπολογισμό και ενισχύει την ευελιξία της Ένωσης ως αντίδραση στον πόλεμο αυτό</w:t>
      </w:r>
      <w:r w:rsidR="00EE523D" w:rsidRPr="00D1406E">
        <w:rPr>
          <w:rFonts w:cstheme="minorHAnsi"/>
        </w:rPr>
        <w:t>,</w:t>
      </w:r>
      <w:r w:rsidRPr="00D1406E">
        <w:rPr>
          <w:rFonts w:cstheme="minorHAnsi"/>
        </w:rPr>
        <w:t xml:space="preserve"> γεγονός που θα αυξήσει τις ανάγκες της Ένωσης από την άποψη του προϋπολογισμού -αναμένεται κάποια αύξηση τώρα-</w:t>
      </w:r>
      <w:r w:rsidR="007E0DCA" w:rsidRPr="00D1406E">
        <w:rPr>
          <w:rFonts w:cstheme="minorHAnsi"/>
        </w:rPr>
        <w:t xml:space="preserve"> </w:t>
      </w:r>
      <w:r w:rsidRPr="00D1406E">
        <w:rPr>
          <w:rFonts w:cstheme="minorHAnsi"/>
        </w:rPr>
        <w:t xml:space="preserve">καθώς και τον κίνδυνο εμφάνισης ενδεχόμενων υποχρεώσεων που θα βαρύνουν τον προϋπολογισμό. </w:t>
      </w:r>
      <w:proofErr w:type="spellStart"/>
      <w:r w:rsidRPr="00D1406E">
        <w:rPr>
          <w:rFonts w:cstheme="minorHAnsi"/>
        </w:rPr>
        <w:t>Σημειωτέον</w:t>
      </w:r>
      <w:proofErr w:type="spellEnd"/>
      <w:r w:rsidRPr="00D1406E">
        <w:rPr>
          <w:rFonts w:cstheme="minorHAnsi"/>
        </w:rPr>
        <w:t xml:space="preserve">, υπάρχουν και εκκρεμότητες της Ουκρανίας σε ό,τι αφορά στην Ένωση και τον προϋπολογισμό της Ένωσης οι οποίες αναγράφονται στον πίνακα, όπως βλέπετε. Επ’ αυτού επειδή σε κάθε τμήμα της εκθέσεως καταλήγουμε με συστάσεις προς την Επιτροπή, την Κομισιόν, η οποία θα πρέπει να τις λαμβάνει υπόψη και εμείς σε τακτά χρονικά διαστήματα ελέγχουμε κατά πόσον αυτές οι συστάσεις μας ελήφθησαν υπόψη, προβαίνουμε στις συστάσεις τις οποίες βλέπετε. </w:t>
      </w:r>
    </w:p>
    <w:p w:rsidR="00A83CB2" w:rsidRPr="00D1406E" w:rsidRDefault="00A83CB2" w:rsidP="00D1406E">
      <w:pPr>
        <w:spacing w:after="0" w:line="276" w:lineRule="auto"/>
        <w:ind w:firstLine="720"/>
        <w:jc w:val="both"/>
        <w:rPr>
          <w:rFonts w:cstheme="minorHAnsi"/>
        </w:rPr>
      </w:pPr>
      <w:r w:rsidRPr="00D1406E">
        <w:rPr>
          <w:rFonts w:cstheme="minorHAnsi"/>
        </w:rPr>
        <w:t>Σε ό,τι αφορά την ετήσια έκθεση του προϋπολογισμού</w:t>
      </w:r>
      <w:r w:rsidR="007E0DCA" w:rsidRPr="00D1406E">
        <w:rPr>
          <w:rFonts w:cstheme="minorHAnsi"/>
        </w:rPr>
        <w:t>,</w:t>
      </w:r>
      <w:r w:rsidRPr="00D1406E">
        <w:rPr>
          <w:rFonts w:cstheme="minorHAnsi"/>
        </w:rPr>
        <w:t xml:space="preserve"> δεν θα την διατρέξω όλη και για λόγους χρόνου και για λόγους αντοχής σας. Θα μείνω σε δύο βασικά τμήματα αυτής, στη συνοχή και στη γεωργική πολιτική. Σε ό,τι αφορά την συνοχή</w:t>
      </w:r>
      <w:r w:rsidR="007E0DCA" w:rsidRPr="00D1406E">
        <w:rPr>
          <w:rFonts w:cstheme="minorHAnsi"/>
        </w:rPr>
        <w:t>,</w:t>
      </w:r>
      <w:r w:rsidRPr="00D1406E">
        <w:rPr>
          <w:rFonts w:cstheme="minorHAnsi"/>
        </w:rPr>
        <w:t xml:space="preserve"> ο προϋπολογισμός που δαπανήθηκε για το κομμάτι αυτό του προϋπολογισμού το 2021 ήταν</w:t>
      </w:r>
      <w:r w:rsidR="007E0DCA" w:rsidRPr="00D1406E">
        <w:rPr>
          <w:rFonts w:cstheme="minorHAnsi"/>
        </w:rPr>
        <w:t xml:space="preserve">, όπως βλέπετε, </w:t>
      </w:r>
      <w:r w:rsidRPr="00D1406E">
        <w:rPr>
          <w:rFonts w:cstheme="minorHAnsi"/>
        </w:rPr>
        <w:t>20,1 δισεκατομμύρια ευρώ και υπολογίσαμε ότι το επίπεδο σφάλματος από αυτόν τον τομέα είναι περίπου 3,6%. Ποιοι ήταν οι κυρ</w:t>
      </w:r>
      <w:r w:rsidR="007E0DCA" w:rsidRPr="00D1406E">
        <w:rPr>
          <w:rFonts w:cstheme="minorHAnsi"/>
        </w:rPr>
        <w:t>ιότεροι τύποι σφαλμάτων που βρή</w:t>
      </w:r>
      <w:r w:rsidRPr="00D1406E">
        <w:rPr>
          <w:rFonts w:cstheme="minorHAnsi"/>
        </w:rPr>
        <w:t xml:space="preserve">καμε στην περιοχή αυτή; Είναι τα έξοδα που δηλώθηκαν για δραστηριότητες εκτός περιοχής </w:t>
      </w:r>
      <w:proofErr w:type="spellStart"/>
      <w:r w:rsidRPr="00D1406E">
        <w:rPr>
          <w:rFonts w:cstheme="minorHAnsi"/>
        </w:rPr>
        <w:t>επιλεξιμότητας</w:t>
      </w:r>
      <w:proofErr w:type="spellEnd"/>
      <w:r w:rsidRPr="00D1406E">
        <w:rPr>
          <w:rFonts w:cstheme="minorHAnsi"/>
        </w:rPr>
        <w:t xml:space="preserve">, </w:t>
      </w:r>
      <w:r w:rsidR="00245E35" w:rsidRPr="00D1406E">
        <w:rPr>
          <w:rFonts w:cstheme="minorHAnsi"/>
        </w:rPr>
        <w:t xml:space="preserve">η </w:t>
      </w:r>
      <w:r w:rsidRPr="00D1406E">
        <w:rPr>
          <w:rFonts w:cstheme="minorHAnsi"/>
        </w:rPr>
        <w:t xml:space="preserve">μη επαλήθευση καταστάσεων </w:t>
      </w:r>
      <w:r w:rsidR="00245E35" w:rsidRPr="00D1406E">
        <w:rPr>
          <w:rFonts w:cstheme="minorHAnsi"/>
        </w:rPr>
        <w:t xml:space="preserve">των </w:t>
      </w:r>
      <w:r w:rsidRPr="00D1406E">
        <w:rPr>
          <w:rFonts w:cstheme="minorHAnsi"/>
        </w:rPr>
        <w:t xml:space="preserve">συμμετεχόντων, </w:t>
      </w:r>
      <w:r w:rsidR="00245E35" w:rsidRPr="00D1406E">
        <w:rPr>
          <w:rFonts w:cstheme="minorHAnsi"/>
        </w:rPr>
        <w:t xml:space="preserve">οι </w:t>
      </w:r>
      <w:r w:rsidRPr="00D1406E">
        <w:rPr>
          <w:rFonts w:cstheme="minorHAnsi"/>
        </w:rPr>
        <w:t xml:space="preserve">μέθοδοι που χρησιμοποιήθηκαν για την απόδοση εξόδων στους δικαιούχους, καθώς και </w:t>
      </w:r>
      <w:r w:rsidR="00245E35" w:rsidRPr="00D1406E">
        <w:rPr>
          <w:rFonts w:cstheme="minorHAnsi"/>
        </w:rPr>
        <w:t xml:space="preserve">τα </w:t>
      </w:r>
      <w:r w:rsidRPr="00D1406E">
        <w:rPr>
          <w:rFonts w:cstheme="minorHAnsi"/>
        </w:rPr>
        <w:t>έργα που είχαν λάβει προηγουμένως στήριξη από εθνικά κονδύλια και τα οποία επαναχρησιμοποιήθηκαν για να λάβουν στήριξη από την Ευρώπη</w:t>
      </w:r>
      <w:r w:rsidR="00245E35" w:rsidRPr="00D1406E">
        <w:rPr>
          <w:rFonts w:cstheme="minorHAnsi"/>
        </w:rPr>
        <w:t>,</w:t>
      </w:r>
      <w:r w:rsidRPr="00D1406E">
        <w:rPr>
          <w:rFonts w:cstheme="minorHAnsi"/>
        </w:rPr>
        <w:t xml:space="preserve"> μετά την παρέλευση της περιόδου </w:t>
      </w:r>
      <w:proofErr w:type="spellStart"/>
      <w:r w:rsidRPr="00D1406E">
        <w:rPr>
          <w:rFonts w:cstheme="minorHAnsi"/>
        </w:rPr>
        <w:t>επιλεξιμότητας</w:t>
      </w:r>
      <w:proofErr w:type="spellEnd"/>
      <w:r w:rsidRPr="00D1406E">
        <w:rPr>
          <w:rFonts w:cstheme="minorHAnsi"/>
        </w:rPr>
        <w:t>. Όπως βλέπετε</w:t>
      </w:r>
      <w:r w:rsidR="00245E35" w:rsidRPr="00D1406E">
        <w:rPr>
          <w:rFonts w:cstheme="minorHAnsi"/>
        </w:rPr>
        <w:t>,</w:t>
      </w:r>
      <w:r w:rsidRPr="00D1406E">
        <w:rPr>
          <w:rFonts w:cstheme="minorHAnsi"/>
        </w:rPr>
        <w:t xml:space="preserve"> υπάρχει μια διαφορά μεταξύ του συνολικού ποσού των 80,1 δισεκατομμυρίων και του ελεγχθέντος ποσού 47,9. Η διαφορά αυτή</w:t>
      </w:r>
      <w:r w:rsidR="009E0E4C" w:rsidRPr="00D1406E">
        <w:rPr>
          <w:rFonts w:cstheme="minorHAnsi"/>
        </w:rPr>
        <w:t>,</w:t>
      </w:r>
      <w:r w:rsidRPr="00D1406E">
        <w:rPr>
          <w:rFonts w:cstheme="minorHAnsi"/>
        </w:rPr>
        <w:t xml:space="preserve"> οφείλεται στο γεγονός ότι στον έλεγχό μας εστιάζουμε κυρίως </w:t>
      </w:r>
      <w:r w:rsidRPr="00D1406E">
        <w:rPr>
          <w:rFonts w:cstheme="minorHAnsi"/>
        </w:rPr>
        <w:lastRenderedPageBreak/>
        <w:t>στις ενδιάμεσες και τελικές πληρωμές ενώ εξαιρούμε τις προκαταβολές. Βεβαίως</w:t>
      </w:r>
      <w:r w:rsidR="009E0E4C" w:rsidRPr="00D1406E">
        <w:rPr>
          <w:rFonts w:cstheme="minorHAnsi"/>
        </w:rPr>
        <w:t>,</w:t>
      </w:r>
      <w:r w:rsidRPr="00D1406E">
        <w:rPr>
          <w:rFonts w:cstheme="minorHAnsi"/>
        </w:rPr>
        <w:t xml:space="preserve"> </w:t>
      </w:r>
      <w:r w:rsidRPr="00D1406E">
        <w:rPr>
          <w:rFonts w:cstheme="minorHAnsi"/>
          <w:color w:val="C00000"/>
        </w:rPr>
        <w:t>οι προκαταβολές θα ελεγχθούν μετά την εκκαθάριση των προκαταβολών</w:t>
      </w:r>
      <w:r w:rsidRPr="00D1406E">
        <w:rPr>
          <w:rFonts w:cstheme="minorHAnsi"/>
        </w:rPr>
        <w:t xml:space="preserve"> και μετά τη λήξη των έργων. Και στην περίπτωση αυτή</w:t>
      </w:r>
      <w:r w:rsidR="009E0E4C" w:rsidRPr="00D1406E">
        <w:rPr>
          <w:rFonts w:cstheme="minorHAnsi"/>
        </w:rPr>
        <w:t>,</w:t>
      </w:r>
      <w:r w:rsidRPr="00D1406E">
        <w:rPr>
          <w:rFonts w:cstheme="minorHAnsi"/>
        </w:rPr>
        <w:t xml:space="preserve"> προβαίνουμε σε συστάσεις τις οπο</w:t>
      </w:r>
      <w:r w:rsidR="009E0E4C" w:rsidRPr="00D1406E">
        <w:rPr>
          <w:rFonts w:cstheme="minorHAnsi"/>
        </w:rPr>
        <w:t xml:space="preserve">ίες βλέπετε και αφορούν κυρίως </w:t>
      </w:r>
      <w:r w:rsidRPr="00D1406E">
        <w:rPr>
          <w:rFonts w:cstheme="minorHAnsi"/>
        </w:rPr>
        <w:t xml:space="preserve">τα ζητήματα τα οποία έχουμε αναδείξει ως προβληματικά. </w:t>
      </w:r>
    </w:p>
    <w:p w:rsidR="00A83CB2" w:rsidRPr="00D1406E" w:rsidRDefault="00A83CB2" w:rsidP="00D1406E">
      <w:pPr>
        <w:spacing w:after="0" w:line="276" w:lineRule="auto"/>
        <w:ind w:firstLine="720"/>
        <w:jc w:val="both"/>
        <w:rPr>
          <w:rFonts w:cstheme="minorHAnsi"/>
        </w:rPr>
      </w:pPr>
      <w:r w:rsidRPr="00D1406E">
        <w:rPr>
          <w:rFonts w:cstheme="minorHAnsi"/>
        </w:rPr>
        <w:t>Σε ό,τι αφορά τους φυσικούς πόρους, δηλαδή τη γεωργία και το περιβάλλον, είναι γνωστό ότι ο τομέας φυσικών πόρων αποτελεί το μεγαλύτερο μέρος του προϋπολογισμού της Ένωσης με 56,8 δισεκατομμύρια ευρώ. Η Κοινή Γεωργική Πολιτική, η οποία αποτελεί μέρος του τομέα αυτού, αντιπροσωπεύει το 97% αυτού του τομέα πολιτικής. Εδώ το εκτιμώμενο επίπεδο σφάλματος είναι κάτω από το όριο. Είναι 1,8. Αυτό οφείλεται κυρίως στην αυτοματοποίηση η οποία υπάρχει κυρίως στις άμεσες πληρωμές</w:t>
      </w:r>
      <w:r w:rsidR="00574C99" w:rsidRPr="00D1406E">
        <w:rPr>
          <w:rFonts w:cstheme="minorHAnsi"/>
        </w:rPr>
        <w:t>,</w:t>
      </w:r>
      <w:r w:rsidRPr="00D1406E">
        <w:rPr>
          <w:rFonts w:cstheme="minorHAnsi"/>
        </w:rPr>
        <w:t xml:space="preserve"> τις οποίες δεν θεωρούμε υψηλού κινδύνου. </w:t>
      </w:r>
    </w:p>
    <w:p w:rsidR="00A83CB2" w:rsidRPr="00D1406E" w:rsidRDefault="00A83CB2" w:rsidP="00D1406E">
      <w:pPr>
        <w:spacing w:after="0" w:line="276" w:lineRule="auto"/>
        <w:ind w:firstLine="720"/>
        <w:jc w:val="both"/>
        <w:rPr>
          <w:rFonts w:cstheme="minorHAnsi"/>
        </w:rPr>
      </w:pPr>
      <w:r w:rsidRPr="00D1406E">
        <w:rPr>
          <w:rFonts w:cstheme="minorHAnsi"/>
        </w:rPr>
        <w:t xml:space="preserve">Συνιστούμε στην Επιτροπή να χρησιμοποιεί, βασιζόμενοι στην εμπειρία από τη χρήση των ελέγχων μέσω παρακολούθησης, αυτό το σύστημα, το </w:t>
      </w:r>
      <w:r w:rsidRPr="00D1406E">
        <w:rPr>
          <w:rFonts w:cstheme="minorHAnsi"/>
          <w:lang w:val="en-US"/>
        </w:rPr>
        <w:t>Sentinel</w:t>
      </w:r>
      <w:r w:rsidRPr="00D1406E">
        <w:rPr>
          <w:rFonts w:cstheme="minorHAnsi"/>
        </w:rPr>
        <w:t>. Προτείνουμε στην Επιτροπή να διευκολύνει την ανταλλαγή των βέλτιστων πρακτικών που εφαρμόζονται στα κράτη μέλη ως προς τη χρήση νέων τεχνολογιών κατά τους ελέγχους των πληρωμών στην Κοινή Αγροτική Πολιτική</w:t>
      </w:r>
      <w:r w:rsidR="00574C99" w:rsidRPr="00D1406E">
        <w:rPr>
          <w:rFonts w:cstheme="minorHAnsi"/>
        </w:rPr>
        <w:t>,</w:t>
      </w:r>
      <w:r w:rsidRPr="00D1406E">
        <w:rPr>
          <w:rFonts w:cstheme="minorHAnsi"/>
        </w:rPr>
        <w:t xml:space="preserve"> προκειμένου να υποστηρίξει τα κράτη αυτά στην εφαρμογή του συστήματος και μετά το 2023. Επίσης, να διενεργήσει ελέγχους ώστε να βεβαιώσει ότι η χρηματοδότηση η οποία δόθηκε κατά τη διάρκεια της πανδημίας σε γεωργούς καθώς και σε μικρές και μεσαίες επιχειρήσεις πράγματι πήγε σε επιλέξιμους δικαιούχους</w:t>
      </w:r>
      <w:r w:rsidR="00574C99" w:rsidRPr="00D1406E">
        <w:rPr>
          <w:rFonts w:cstheme="minorHAnsi"/>
        </w:rPr>
        <w:t>,</w:t>
      </w:r>
      <w:r w:rsidRPr="00D1406E">
        <w:rPr>
          <w:rFonts w:cstheme="minorHAnsi"/>
        </w:rPr>
        <w:t xml:space="preserve"> οι οποίοι είχαν πληγεί λόγω της μη ρευστότητας των δραστηριοτήτων τους. </w:t>
      </w:r>
    </w:p>
    <w:p w:rsidR="00A83CB2" w:rsidRPr="00D1406E" w:rsidRDefault="00A83CB2" w:rsidP="00D1406E">
      <w:pPr>
        <w:spacing w:after="0" w:line="276" w:lineRule="auto"/>
        <w:ind w:firstLine="720"/>
        <w:jc w:val="both"/>
        <w:rPr>
          <w:rFonts w:cstheme="minorHAnsi"/>
        </w:rPr>
      </w:pPr>
      <w:r w:rsidRPr="00D1406E">
        <w:rPr>
          <w:rFonts w:cstheme="minorHAnsi"/>
        </w:rPr>
        <w:t>Σε ό,τι αφορά τώρα τον μηχανισμό ανάκαμψης και ανθεκτικότητας, όπως είπαμε</w:t>
      </w:r>
      <w:r w:rsidR="009504D1" w:rsidRPr="00D1406E">
        <w:rPr>
          <w:rFonts w:cstheme="minorHAnsi"/>
        </w:rPr>
        <w:t>,</w:t>
      </w:r>
      <w:r w:rsidRPr="00D1406E">
        <w:rPr>
          <w:rFonts w:cstheme="minorHAnsi"/>
        </w:rPr>
        <w:t xml:space="preserve"> αποτελεί ένα προσωρινό μέτρο που δημιουργήθηκε και χρηματοδοτήθηκε κατά τρόπο θεμελιωδώς διαφορετικό σε σχέση με τις συνήθεις δαπάνες του προϋπολογισμού υπό τα διάφορα πολυετή δημοσιονομικά πλαίσια</w:t>
      </w:r>
      <w:r w:rsidR="009504D1" w:rsidRPr="00D1406E">
        <w:rPr>
          <w:rFonts w:cstheme="minorHAnsi"/>
        </w:rPr>
        <w:t>,</w:t>
      </w:r>
      <w:r w:rsidRPr="00D1406E">
        <w:rPr>
          <w:rFonts w:cstheme="minorHAnsi"/>
        </w:rPr>
        <w:t xml:space="preserve"> σε αντίθεση με τις δαπάνες του προϋπολογισμού της Ένωσης που βασίζονται στην επιστροφή των εξόδων ή και στη συμμόρφωση σε συγκεκριμένους όρους. Στο πλαίσιο του μηχανισμού ανάκαμψης, το </w:t>
      </w:r>
      <w:r w:rsidRPr="00D1406E">
        <w:rPr>
          <w:rFonts w:cstheme="minorHAnsi"/>
          <w:lang w:val="en-US"/>
        </w:rPr>
        <w:t>RRF</w:t>
      </w:r>
      <w:r w:rsidRPr="00D1406E">
        <w:rPr>
          <w:rFonts w:cstheme="minorHAnsi"/>
        </w:rPr>
        <w:t xml:space="preserve"> δηλαδή, προϋπόθεση για την καταβολή της πληρωμής στα κράτη-μέλη είναι η επίτευξη προκαθορισμένων ορόσημων, </w:t>
      </w:r>
      <w:r w:rsidRPr="00D1406E">
        <w:rPr>
          <w:rFonts w:cstheme="minorHAnsi"/>
          <w:lang w:val="en-US"/>
        </w:rPr>
        <w:t>milestones</w:t>
      </w:r>
      <w:r w:rsidRPr="00D1406E">
        <w:rPr>
          <w:rFonts w:cstheme="minorHAnsi"/>
        </w:rPr>
        <w:t xml:space="preserve">, όπως τα λέμε και τιμών στόχου </w:t>
      </w:r>
      <w:r w:rsidRPr="00D1406E">
        <w:rPr>
          <w:rFonts w:cstheme="minorHAnsi"/>
          <w:lang w:val="en-US"/>
        </w:rPr>
        <w:t>targets</w:t>
      </w:r>
      <w:r w:rsidRPr="00D1406E">
        <w:rPr>
          <w:rFonts w:cstheme="minorHAnsi"/>
        </w:rPr>
        <w:t xml:space="preserve">. </w:t>
      </w:r>
    </w:p>
    <w:p w:rsidR="00A83CB2" w:rsidRPr="00D1406E" w:rsidRDefault="00A83CB2" w:rsidP="00D1406E">
      <w:pPr>
        <w:spacing w:after="0" w:line="276" w:lineRule="auto"/>
        <w:ind w:firstLine="720"/>
        <w:jc w:val="both"/>
        <w:rPr>
          <w:rFonts w:cstheme="minorHAnsi"/>
        </w:rPr>
      </w:pPr>
      <w:r w:rsidRPr="00D1406E">
        <w:rPr>
          <w:rFonts w:cstheme="minorHAnsi"/>
        </w:rPr>
        <w:t xml:space="preserve">Για πρώτη φορά το 2021 οι εργασίες μας κάλυψαν την μοναδική πληρωμή προς την Ισπανία, ένα ποσό περίπου δέκα δισεκατομμυρίων. Πολλά κράτη μέλη δεν είχαν λάβει πληρωμές. Δεν είχε προβεί η Κομισιόν σε πληρωμές αλλά είχαν προχρηματοδότηση. Το 2021-για να διευκρινίσω αυτό το ζήτημα- η Ισπανία ήταν το μοναδικό κράτος που έλαβε τέτοια πληρωμή. Στο θέμα της Ισπανίας, επειδή είναι το πρώτο θέμα το οποίο θα αποτελέσει οδηγό σε εμάς αλλά και στα κράτη μέλη, εξετάσαμε κατά πόσον η επιτροπή είχε συγκεντρώσει επαρκή και κατάλληλα αποδεικτικά μέσα για να τεκμηριώσει την εκτίμηση της ως προς την ικανοποιητική εκπλήρωση των ορόσημων, 52 </w:t>
      </w:r>
      <w:r w:rsidR="009504D1" w:rsidRPr="00D1406E">
        <w:rPr>
          <w:rFonts w:cstheme="minorHAnsi"/>
        </w:rPr>
        <w:t>σ</w:t>
      </w:r>
      <w:r w:rsidRPr="00D1406E">
        <w:rPr>
          <w:rFonts w:cstheme="minorHAnsi"/>
        </w:rPr>
        <w:t xml:space="preserve">τον αριθμό, που περιλαμβάνονται στο αίτημα καταβολής της Ισπανίας. Παρατηρήσαμε ότι το 1 από τα 52 αυτά ορόσημα τα οποία συνδέονται με την πρώτη αυτή εκταμίευση προς τη χώρα αυτή δεν είχε εκπληρωθεί ικανοποιητικά. Η επιτροπή εν τω μεταξύ δεν είχε μέθοδο πώς να </w:t>
      </w:r>
      <w:proofErr w:type="spellStart"/>
      <w:r w:rsidRPr="00D1406E">
        <w:rPr>
          <w:rFonts w:cstheme="minorHAnsi"/>
        </w:rPr>
        <w:t>ποσοτικοποιήσει</w:t>
      </w:r>
      <w:proofErr w:type="spellEnd"/>
      <w:r w:rsidRPr="00D1406E">
        <w:rPr>
          <w:rFonts w:cstheme="minorHAnsi"/>
        </w:rPr>
        <w:t xml:space="preserve"> τον αντίκτυπο για τη μη επίτευξη ενός ορόσημο ή μιας τιμής στόχου. Αναδείξαμε αυτό το θέμα παρά το γεγονός ότι κρίναμε πως το σφάλμα αυτό δεν ήταν ουσιώδες. </w:t>
      </w:r>
    </w:p>
    <w:p w:rsidR="00A83CB2" w:rsidRPr="00D1406E" w:rsidRDefault="009504D1" w:rsidP="00D1406E">
      <w:pPr>
        <w:spacing w:after="0" w:line="276" w:lineRule="auto"/>
        <w:ind w:firstLine="720"/>
        <w:jc w:val="both"/>
        <w:rPr>
          <w:rFonts w:cstheme="minorHAnsi"/>
        </w:rPr>
      </w:pPr>
      <w:r w:rsidRPr="00D1406E">
        <w:rPr>
          <w:rFonts w:cstheme="minorHAnsi"/>
        </w:rPr>
        <w:t xml:space="preserve">Αυτά είχα να σας πω </w:t>
      </w:r>
      <w:r w:rsidR="00A83CB2" w:rsidRPr="00D1406E">
        <w:rPr>
          <w:rFonts w:cstheme="minorHAnsi"/>
        </w:rPr>
        <w:t xml:space="preserve">για την ετήσια έκθεση. Ένα μεγάλο κομμάτι των δραστηριοτήτων μας και ίσως το περισσότερο ενδιαφέρον γιατί άπτεται και της πολιτικής, μας δίνει τη δυνατότητα να έρθουμε και να συμπληρώσουμε κάτι στις πολιτικές της </w:t>
      </w:r>
      <w:r w:rsidR="00A83CB2" w:rsidRPr="00D1406E">
        <w:rPr>
          <w:rFonts w:cstheme="minorHAnsi"/>
        </w:rPr>
        <w:lastRenderedPageBreak/>
        <w:t xml:space="preserve">Ευρωπαϊκής Ένωσης. Να προσδώσουμε ιδέες δηλαδή. Είναι οι ειδικές εκθέσεις που αφορούν την πραγματοποίηση, την υλοποίηση πολιτικών της Ευρωπαϊκής Ένωσης.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 xml:space="preserve">Θα σας αναφέρω κάποιες ειδικές εκθέσεις που κάναμε. </w:t>
      </w:r>
      <w:r w:rsidRPr="00D1406E">
        <w:rPr>
          <w:rFonts w:cstheme="minorHAnsi"/>
          <w:lang w:val="en-US"/>
        </w:rPr>
        <w:t>T</w:t>
      </w:r>
      <w:r w:rsidRPr="00D1406E">
        <w:rPr>
          <w:rFonts w:cstheme="minorHAnsi"/>
        </w:rPr>
        <w:t xml:space="preserve">ο 2021 εκδώσαμε είκοσι επτά ειδικές εκθέσεις. Μερικές από αυτές αφορούν την αξιολόγηση των Εθνικών Σχεδίων Ανάκαμψης και Ανθεκτικότητας, των σχεδίων προς την Επιτροπή, κλιματικές δαπάνες και τον Προϋπολογισμό της Ένωσης περιόδου 2014-2020 και κυρίως αν επιτευχθεί η τιμή-στόχος που είχε ανακοινώσει η Επιτροπή, ότι κάθε δαπάνη κατά το 20% θα αποσκοπεί στο κλίμα. Επίσης, αφορούν την απόκριση της Επιτροπής στα φαινόμενα της απάτης στο πλαίσιο της Κοινής Αγροτικής Πολιτικής, την στήριξη της Ευρώπης προς τις περιφέρειες εξόρυξης άνθρακα. Επίσης, αφορούν και ζητήματα τα οποία </w:t>
      </w:r>
      <w:proofErr w:type="spellStart"/>
      <w:r w:rsidRPr="00D1406E">
        <w:rPr>
          <w:rFonts w:cstheme="minorHAnsi"/>
        </w:rPr>
        <w:t>ανεφύησαν</w:t>
      </w:r>
      <w:proofErr w:type="spellEnd"/>
      <w:r w:rsidRPr="00D1406E">
        <w:rPr>
          <w:rFonts w:cstheme="minorHAnsi"/>
        </w:rPr>
        <w:t xml:space="preserve"> κατά τη διάρκεια του </w:t>
      </w:r>
      <w:proofErr w:type="spellStart"/>
      <w:r w:rsidRPr="00D1406E">
        <w:rPr>
          <w:rFonts w:cstheme="minorHAnsi"/>
          <w:lang w:val="en-US"/>
        </w:rPr>
        <w:t>Covid</w:t>
      </w:r>
      <w:proofErr w:type="spellEnd"/>
      <w:r w:rsidRPr="00D1406E">
        <w:rPr>
          <w:rFonts w:cstheme="minorHAnsi"/>
        </w:rPr>
        <w:t xml:space="preserve">, όπως ήταν η προμήθεια των εμβολίων και η ελεύθερη κυκλοφορία.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Αν δεν έχ</w:t>
      </w:r>
      <w:r w:rsidR="009C36FB" w:rsidRPr="00D1406E">
        <w:rPr>
          <w:rFonts w:cstheme="minorHAnsi"/>
        </w:rPr>
        <w:t>ετε αντίρρηση, να σας πω</w:t>
      </w:r>
      <w:r w:rsidRPr="00D1406E">
        <w:rPr>
          <w:rFonts w:cstheme="minorHAnsi"/>
        </w:rPr>
        <w:t xml:space="preserve"> κάποια θέματα από αυτές τις εκθέσεις ή λόγω του ότι πέρασε ο χρόνος να τις αφήσουμε και να τις συζητήσουμε στο πλαίσιο των ερωτήσεων; Δεν ξέρω, κύριε Πρόεδρε, αν έχω χρόνο.</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b/>
        </w:rPr>
        <w:t>ΣΤΑΥΡΟΣ ΚΑΛΟΓΙΑΝΝΗΣ (</w:t>
      </w:r>
      <w:proofErr w:type="spellStart"/>
      <w:r w:rsidRPr="00D1406E">
        <w:rPr>
          <w:rFonts w:cstheme="minorHAnsi"/>
          <w:b/>
        </w:rPr>
        <w:t>Προεδρεύων</w:t>
      </w:r>
      <w:proofErr w:type="spellEnd"/>
      <w:r w:rsidRPr="00D1406E">
        <w:rPr>
          <w:rFonts w:cstheme="minorHAnsi"/>
          <w:b/>
        </w:rPr>
        <w:t xml:space="preserve"> των Επιτροπών):</w:t>
      </w:r>
      <w:r w:rsidRPr="00D1406E">
        <w:rPr>
          <w:rFonts w:cstheme="minorHAnsi"/>
        </w:rPr>
        <w:t xml:space="preserve"> Πόσο χρόνο θέλετε για την παρουσίαση των ειδικών εκθέσεων;</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b/>
        </w:rPr>
        <w:t xml:space="preserve">ΝΙΚΟΛΑΟΣ ΜΗΛΙΩΝΗΣ (Μέλος του Ευρωπαϊκού Ελεγκτικού Συνεδρίου): </w:t>
      </w:r>
      <w:r w:rsidRPr="00D1406E">
        <w:rPr>
          <w:rFonts w:cstheme="minorHAnsi"/>
        </w:rPr>
        <w:t>Θέλω δέκα λεπτά, περίπου.</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b/>
        </w:rPr>
        <w:t>ΣΤΑΥΡΟΣ ΚΑΛΟΓΙΑΝΝΗΣ (</w:t>
      </w:r>
      <w:proofErr w:type="spellStart"/>
      <w:r w:rsidRPr="00D1406E">
        <w:rPr>
          <w:rFonts w:cstheme="minorHAnsi"/>
          <w:b/>
        </w:rPr>
        <w:t>Προεδρεύων</w:t>
      </w:r>
      <w:proofErr w:type="spellEnd"/>
      <w:r w:rsidRPr="00D1406E">
        <w:rPr>
          <w:rFonts w:cstheme="minorHAnsi"/>
          <w:b/>
        </w:rPr>
        <w:t xml:space="preserve"> των Επιτροπών):</w:t>
      </w:r>
      <w:r w:rsidRPr="00D1406E">
        <w:rPr>
          <w:rFonts w:cstheme="minorHAnsi"/>
        </w:rPr>
        <w:t xml:space="preserve"> Θα πρότεινα να δώσουμε τον λόγο στους συναδέλφους να τοποθετηθούν, να κάνουν τις ερωτήσεις και στη συνέχεια, στη δευτερολογία σας, μπορείτε να κάνετε αναφορά και στις εκθέσεις αυτές.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b/>
        </w:rPr>
        <w:t xml:space="preserve">ΝΙΚΟΛΑΟΣ ΜΗΛΙΩΝΗΣ (Μέλος του Ευρωπαϊκού Ελεγκτικού Συνεδρίου): </w:t>
      </w:r>
      <w:r w:rsidRPr="00D1406E">
        <w:rPr>
          <w:rFonts w:cstheme="minorHAnsi"/>
        </w:rPr>
        <w:t>Ευχαριστώ πολύ.</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b/>
        </w:rPr>
        <w:t>ΣΤΑΥΡΟΣ ΚΑΛΟΓΙΑΝΝΗΣ (</w:t>
      </w:r>
      <w:proofErr w:type="spellStart"/>
      <w:r w:rsidRPr="00D1406E">
        <w:rPr>
          <w:rFonts w:cstheme="minorHAnsi"/>
          <w:b/>
        </w:rPr>
        <w:t>Προεδρεύων</w:t>
      </w:r>
      <w:proofErr w:type="spellEnd"/>
      <w:r w:rsidRPr="00D1406E">
        <w:rPr>
          <w:rFonts w:cstheme="minorHAnsi"/>
          <w:b/>
        </w:rPr>
        <w:t xml:space="preserve"> των Επιτροπών):</w:t>
      </w:r>
      <w:r w:rsidRPr="00D1406E">
        <w:rPr>
          <w:rFonts w:cstheme="minorHAnsi"/>
        </w:rPr>
        <w:t xml:space="preserve"> Και εμείς ευχαριστούμε πολύ, κύριε Μηλιώνη.</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 xml:space="preserve">Να περάσουμε στους συναδέρφους. Ξεκινάμε με τον κ. Βασίλη </w:t>
      </w:r>
      <w:proofErr w:type="spellStart"/>
      <w:r w:rsidRPr="00D1406E">
        <w:rPr>
          <w:rFonts w:cstheme="minorHAnsi"/>
        </w:rPr>
        <w:t>Σπανάκη</w:t>
      </w:r>
      <w:proofErr w:type="spellEnd"/>
      <w:r w:rsidRPr="00D1406E">
        <w:rPr>
          <w:rFonts w:cstheme="minorHAnsi"/>
        </w:rPr>
        <w:t xml:space="preserve"> από τη Νέα Δημοκρατία.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 xml:space="preserve">Αγαπητέ, κύριε </w:t>
      </w:r>
      <w:proofErr w:type="spellStart"/>
      <w:r w:rsidRPr="00D1406E">
        <w:rPr>
          <w:rFonts w:cstheme="minorHAnsi"/>
        </w:rPr>
        <w:t>Σπανάκη</w:t>
      </w:r>
      <w:proofErr w:type="spellEnd"/>
      <w:r w:rsidRPr="00D1406E">
        <w:rPr>
          <w:rFonts w:cstheme="minorHAnsi"/>
        </w:rPr>
        <w:t>, έχετε τον λόγο.</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b/>
        </w:rPr>
        <w:t>ΒΑΣΙΛΕΙΟΣ-ΠΕΤΡΟΣ ΣΠΑΝΑΚΗΣ (Εισηγητής της ΝΔ):</w:t>
      </w:r>
      <w:r w:rsidRPr="00D1406E">
        <w:rPr>
          <w:rFonts w:cstheme="minorHAnsi"/>
        </w:rPr>
        <w:t xml:space="preserve"> Ευχαριστώ πολύ, κύριε Πρόεδρε.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 xml:space="preserve">Θα ήθελα, κατ’ αρχάς, να ευχαριστήσω τον εκπρόσωπο της Ελλάδας στο Ευρωπαϊκό Ελεγκτικό Συνέδριο, τον κ. Νικόλαο Μηλιώνη, για την παρουσίαση των ετήσιων εκθέσεων του Ευρωπαϊκού Ελεγκτικού Συνεδρίου, για ένα δύσκολο έτος για την Ευρώπη και τον κόσμο, για το οικονομικό έτος 2021.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Η παρουσίαση των ετήσιων εκθέσεων του Ευρωπαϊκού Ελεγκτικού Συνεδρίου, για τον Γενικό Προϋπολογισμό της Ευρωπαϊκής Ένωσης του 2021 και τα Ευρωπαϊκά Ταμεία Ανάπτυξης, γίνεται προκειμένου να εξετάσουμε δύο πράγματα: τις πηγές των εσόδων και τους κύριους τομείς δαπανών στην Ευρωπαϊκή Ένωση.</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 xml:space="preserve">Σκοπός, λοιπόν, των εκθέσεων είναι να διασφαλιστεί η αξιοπιστία των λογαριασμών της Ευρωπαϊκής Ένωσης που απεικονίζουν τη χρηματοοικονομική κατάσταση της και να γίνουν οι απαραίτητες διορθώσεις.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 xml:space="preserve">Τα συνολικά έσοδα του 2021 ανήλθαν σε 239,6 δισεκατομμύρια ευρώ και το μεγαλύτερο μέρος του προϋπολογισμού χρηματοδοτείται με ποσά που καταβάλλουν τα ίδια τα κράτη μέλη, κατ’ αναλογία φυσικά προς το Ακαθάριστο Εθνικό Εισόδημα τους, 15,8 δισεκατομμύρια. Κρατήστε αυτό το νούμερο. Άλλες πηγές είναι οι τελωνειακοί δασμοί, 19 </w:t>
      </w:r>
      <w:r w:rsidRPr="00D1406E">
        <w:rPr>
          <w:rFonts w:cstheme="minorHAnsi"/>
        </w:rPr>
        <w:lastRenderedPageBreak/>
        <w:t>δισεκατομμύρια ευρώ, η εισφορά που βασίζεται στον φόρο προστιθέμενης αξίας που εισπράττουν τα ίδια τα κράτη μέλη, 17,9 δισεκατομμύρια ευρώ, η εισφορά που βασίζεται στα μη ανακυκλωμένα απορρίμματα πλαστικών συσκευασιών, 5,9 δισεκατομμύρια ευρώ και φυσικά σε</w:t>
      </w:r>
      <w:r w:rsidR="005B5B2D" w:rsidRPr="00D1406E">
        <w:rPr>
          <w:rFonts w:cstheme="minorHAnsi"/>
        </w:rPr>
        <w:t xml:space="preserve"> διάφορα λοιπά έσοδα που</w:t>
      </w:r>
      <w:r w:rsidRPr="00D1406E">
        <w:rPr>
          <w:rFonts w:cstheme="minorHAnsi"/>
        </w:rPr>
        <w:t xml:space="preserve"> ανέρχονται σε 5,7 δισεκατομμύρια ευρώ.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Το 2021 οι δαπάνες του Προϋπολογισμού της Ευρωπαϊκής Ένωσης ανήλθαν συνολικά σε 181,5 δισεκατομμύρια ευρώ, ποσό που αντιστοιχούσε στο 2,4 των συνολικών δαπανών Γενικής Κυβέρνησης των κρατών μελών της Ευρωπαϊκής Ένωσης και στο 1,3% του Ακαθάριστου Εθνικού Εισοδήματος τους. Τον Μάιο του 2020 το Συμβούλιο της Ευρωπαϊκής Ένωσης ενέκρινε το «</w:t>
      </w:r>
      <w:proofErr w:type="spellStart"/>
      <w:r w:rsidRPr="00D1406E">
        <w:rPr>
          <w:rFonts w:cstheme="minorHAnsi"/>
          <w:lang w:val="en-US"/>
        </w:rPr>
        <w:t>NextGenerationEU</w:t>
      </w:r>
      <w:proofErr w:type="spellEnd"/>
      <w:r w:rsidRPr="00D1406E">
        <w:rPr>
          <w:rFonts w:cstheme="minorHAnsi"/>
        </w:rPr>
        <w:t xml:space="preserve">», ένα προσωρινό μέτρο που δημιουργήθηκε ως απόκριση στις κοινωνικοοικονομικές επιπτώσεις της πανδημίας </w:t>
      </w:r>
      <w:proofErr w:type="spellStart"/>
      <w:r w:rsidRPr="00D1406E">
        <w:rPr>
          <w:rFonts w:cstheme="minorHAnsi"/>
          <w:lang w:val="en-US"/>
        </w:rPr>
        <w:t>Covid</w:t>
      </w:r>
      <w:proofErr w:type="spellEnd"/>
      <w:r w:rsidRPr="00D1406E">
        <w:rPr>
          <w:rFonts w:cstheme="minorHAnsi"/>
        </w:rPr>
        <w:t xml:space="preserve">-19 και χρηματοδοτείται μέσω της έκδοσης ομολόγων.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Το 90% περίπου της χρηματοδότησης του μέσου «</w:t>
      </w:r>
      <w:proofErr w:type="spellStart"/>
      <w:r w:rsidRPr="00D1406E">
        <w:rPr>
          <w:rFonts w:cstheme="minorHAnsi"/>
          <w:lang w:val="en-US"/>
        </w:rPr>
        <w:t>NextGenerationEU</w:t>
      </w:r>
      <w:proofErr w:type="spellEnd"/>
      <w:r w:rsidRPr="00D1406E">
        <w:rPr>
          <w:rFonts w:cstheme="minorHAnsi"/>
        </w:rPr>
        <w:t xml:space="preserve">» αφορά τον Μηχανισμό Ανάκαμψης και Ανθεκτικότητας. Το 2021 οι δαπάνες για μη επιστρεπτέα στήριξη στο πλαίσιο αυτού του Μηχανισμού ανήλθαν σε 46,5 δισεκατομμύρια ευρώ. Εάν συνυπολογιστούν και οι δαπάνες του Μηχανισμού Ανάκαμψης και Ανθεκτικότητας, οι πληρωμές από την Ευρωπαϊκή Ένωση το 2021 ανήλθαν σε 228 δισεκατομμύρια ευρώ, δηλαδή κοντά στα έσοδα του 2021 τα οποία ήταν 239,6 δισεκατομμύρια.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 xml:space="preserve">Ο Προϋπολογισμός της Ευρωπαϊκής Ένωσης, κυρίες και κύριοι συνάδελφοι, δαπανάται σε πολλούς και διάφορους τομείς, μεταξύ άλλων για την προώθηση της οικονομικής ανάπτυξης των διαρθρωτικά ασθενέστερων περιφερειών, την προώθηση της καινοτομίας, της έρευνας, για έργα μεταφορικών υποδομών, για δραστηριότητες κατάρτισης για ανέργους, για τη γεωργία μας, για την προώθηση της βιοποικιλότητας, για την καταπολέμηση φυσικά της κλιματικής αλλαγής και για τη διαχείριση των συνόρων, την παροχή βοήθειας σε γειτονικές και αναπτυσσόμενες χώρες.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 xml:space="preserve">Οι δαπάνες στο πλαίσιο του Μηχανισμού Ανάκαμψης και Ανθεκτικότητας χρηματοδοτούν επενδύσεις -και αυτό πρέπει να το κρατήσουμε- και μεταρρυθμίσεις σε τομείς πολιτικής που παρουσιάζουν ενδιαφέρον για ολόκληρη την Ευρωπαϊκή Ένωση και διαρθρώνονται σε έξι βασικούς πυλώνες: στην πράσινη μετάβαση, στον ψηφιακό μετασχηματισμό, στην έξυπνη και διατηρήσιμη χωρίς αποκλεισμούς ανάπτυξη, στην κοινωνική και εδαφική συνοχή, στην υγεία και οικονομική κοινωνική και θεσμική ανθεκτικότητα και φυσικά για πολιτικές για την επόμενη γενιά, για τα παιδιά, για τους νέους μας.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 xml:space="preserve">Από τη διενέργεια ελέγχων στους λογαριασμούς προκύπτει ότι σχεδόν το 40% των δαπανών του Προϋπολογισμού της Ευρωπαϊκής Ένωσης αφορά τον τομέα: Φυσικοί πόροι και περιβάλλον. Ακούσαμε τον κ. Μηλιώνη να αναφέρεται για 56,8 δισεκατομμύρια ευρώ, αν δεν κάνω λάθος. Ακολουθεί ο τομέας: Συνοχή, ανθεκτικότητα και αξίες, με το 33,5%.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 xml:space="preserve">Φαίνεται έτσι, με μια πρώτη πρόχειρη ματιά, σε ποιους τομείς –και, αν θέλετε, ορθά, κατά τη γνώμη μου- δίνει προτεραιότητα η Ευρωπαϊκή Ένωση. Οι εκθέσεις του Ευρωπαϊκού Ελεγκτικού Συνεδρίου παραθέτουν αναλυτικά τα αποτελέσματα του ελέγχου που έγινε στους λογαριασμούς και προχωρούν σε διαπιστώσεις, αλλά και συστάσεις προς το Ευρωπαϊκό Κοινοβούλιο, προς την Ευρωπαϊκή Επιτροπή και φυσικά προς την Ευρωπαϊκή Υπηρεσία Εξωτερικής Δράσης.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t xml:space="preserve">Για την Ευρωπαϊκή Ένωση η σημασία της χρηστής και αποτελεσματικής διαχείρισης των οικονομικών της είναι μεγαλύτερη από ποτέ. Στην κατεύθυνση αυτή συμβάλλουν καθοριστικά οι εκθέσεις του Ευρωπαϊκού Ελεγκτικού Συνεδρίου. </w:t>
      </w:r>
    </w:p>
    <w:p w:rsidR="00A83CB2" w:rsidRPr="00D1406E" w:rsidRDefault="00A83CB2" w:rsidP="00D1406E">
      <w:pPr>
        <w:tabs>
          <w:tab w:val="left" w:pos="1644"/>
        </w:tabs>
        <w:spacing w:after="0" w:line="276" w:lineRule="auto"/>
        <w:ind w:firstLine="720"/>
        <w:jc w:val="both"/>
        <w:rPr>
          <w:rFonts w:cstheme="minorHAnsi"/>
        </w:rPr>
      </w:pPr>
      <w:r w:rsidRPr="00D1406E">
        <w:rPr>
          <w:rFonts w:cstheme="minorHAnsi"/>
        </w:rPr>
        <w:lastRenderedPageBreak/>
        <w:t xml:space="preserve">Θα ήθελα να αναφερθώ και στην πρόσφατη συμφωνία μεταξύ Συμβουλίου και Ευρωπαϊκού Κοινοβουλίου για τον Προϋπολογισμό της Ευρωπαϊκής Ένωσης για το 2023, μια συμφωνία ιδιαίτερα χρήσιμη κι επωφελή για τη χώρα μας και πρέπει να το τονίσουμε αυτό. </w:t>
      </w:r>
    </w:p>
    <w:p w:rsidR="00A83CB2" w:rsidRPr="00D1406E" w:rsidRDefault="00A83CB2" w:rsidP="00D1406E">
      <w:pPr>
        <w:tabs>
          <w:tab w:val="left" w:pos="1644"/>
        </w:tabs>
        <w:spacing w:after="0" w:line="276" w:lineRule="auto"/>
        <w:ind w:firstLine="720"/>
        <w:jc w:val="both"/>
        <w:rPr>
          <w:rFonts w:cstheme="minorHAnsi"/>
          <w:b/>
          <w:shd w:val="clear" w:color="auto" w:fill="FFFFFF"/>
        </w:rPr>
      </w:pPr>
      <w:r w:rsidRPr="00D1406E">
        <w:rPr>
          <w:rFonts w:cstheme="minorHAnsi"/>
        </w:rPr>
        <w:t>Ο νέος Προϋπολογισμός, κυρίες και κύριοι συνάδελφοι, περιλαμβάνει αναλήψεις υποχρεώσεων ύψους 186,6 δισεκατομμυρίων ευρώ και πιστώσεις πληρωμών 168,6 δισεκατομμυρίων ευρώ και αντανακλά το ασταθές γεωπολιτικό περιβάλλον, το οικονομικό αντίκτυπο στα κράτη μέλη της ρωσικής εισβολής στην Ουκρανία, τη ραγδαία αύξηση των τιμών ενέργειας και τις υψηλές προσωρινές εισαγόμενες πληθωριστικές πιέσεις.</w:t>
      </w:r>
    </w:p>
    <w:p w:rsidR="00A83CB2" w:rsidRPr="00D1406E" w:rsidRDefault="00A83CB2" w:rsidP="00D1406E">
      <w:pPr>
        <w:tabs>
          <w:tab w:val="left" w:pos="1644"/>
        </w:tabs>
        <w:spacing w:after="0" w:line="276" w:lineRule="auto"/>
        <w:ind w:firstLine="720"/>
        <w:jc w:val="both"/>
        <w:rPr>
          <w:rFonts w:cstheme="minorHAnsi"/>
          <w:shd w:val="clear" w:color="auto" w:fill="FFFFFF"/>
        </w:rPr>
      </w:pPr>
    </w:p>
    <w:p w:rsidR="00A83CB2" w:rsidRPr="00D1406E" w:rsidRDefault="00A83CB2" w:rsidP="00D1406E">
      <w:pPr>
        <w:spacing w:after="0" w:line="276" w:lineRule="auto"/>
        <w:ind w:firstLine="720"/>
        <w:jc w:val="both"/>
        <w:rPr>
          <w:rFonts w:cstheme="minorHAnsi"/>
        </w:rPr>
      </w:pPr>
      <w:r w:rsidRPr="00D1406E">
        <w:rPr>
          <w:rFonts w:cstheme="minorHAnsi"/>
        </w:rPr>
        <w:t xml:space="preserve">Στοχεύει κυρίως στη διασφάλιση της βιώσιμης ανάκαμψης από την πανδημία, στη δημιουργία νέων θέσεων εργασίας, καθώς και στην κινητοποίηση περαιτέρω επενδύσεων για μια πιο πράσινη ψηφιακή και ανθεκτική Ευρώπη. </w:t>
      </w:r>
    </w:p>
    <w:p w:rsidR="00A83CB2" w:rsidRPr="00D1406E" w:rsidRDefault="00A83CB2" w:rsidP="00D1406E">
      <w:pPr>
        <w:spacing w:after="0" w:line="276" w:lineRule="auto"/>
        <w:ind w:firstLine="720"/>
        <w:jc w:val="both"/>
        <w:rPr>
          <w:rFonts w:cstheme="minorHAnsi"/>
        </w:rPr>
      </w:pPr>
      <w:r w:rsidRPr="00D1406E">
        <w:rPr>
          <w:rFonts w:cstheme="minorHAnsi"/>
        </w:rPr>
        <w:t xml:space="preserve">Η συμφωνία για τον νέο προϋπολογισμό της Ευρωπαϊκής Ένωσης, όπως επισημαίνεται και από το ίδιο το Υπουργείο Οικονομικών κρίνεται επωφελής για τη χώρα μας, καθώς προβλέπει να διατεθούν σημαντικοί πόροι σε τομείς και προγράμματα υψηλού ελληνικού ενδιαφέροντος, όπως οικονομική και κοινωνική συνοχή, κοινή αγροτική πολιτική, για τη μετανάστευση και το άσυλο και για πολλά άλλα. </w:t>
      </w:r>
    </w:p>
    <w:p w:rsidR="00A83CB2" w:rsidRPr="00D1406E" w:rsidRDefault="00A83CB2" w:rsidP="00D1406E">
      <w:pPr>
        <w:spacing w:after="0" w:line="276" w:lineRule="auto"/>
        <w:ind w:firstLine="720"/>
        <w:jc w:val="both"/>
        <w:rPr>
          <w:rFonts w:cstheme="minorHAnsi"/>
        </w:rPr>
      </w:pPr>
      <w:r w:rsidRPr="00D1406E">
        <w:rPr>
          <w:rFonts w:cstheme="minorHAnsi"/>
        </w:rPr>
        <w:t xml:space="preserve">Η εισροή όμως, των ευρωπαϊκών πόρων αναμένεται να συμβάλει στην τόνωση των επενδύσεων και της απασχόλησης, στην προώθηση της ενέργειας και της καινοτομίας, καθώς και στην πράσινη και ψηφιακή μετάβαση. </w:t>
      </w:r>
    </w:p>
    <w:p w:rsidR="00A83CB2" w:rsidRPr="00D1406E" w:rsidRDefault="00A83CB2" w:rsidP="00D1406E">
      <w:pPr>
        <w:spacing w:after="0" w:line="276" w:lineRule="auto"/>
        <w:ind w:firstLine="720"/>
        <w:jc w:val="both"/>
        <w:rPr>
          <w:rFonts w:cstheme="minorHAnsi"/>
        </w:rPr>
      </w:pPr>
      <w:r w:rsidRPr="00D1406E">
        <w:rPr>
          <w:rFonts w:cstheme="minorHAnsi"/>
        </w:rPr>
        <w:t xml:space="preserve">Αξίζει να σημειώσουμε επίσης, και κλείνω κύριε Πρόεδρε, ότι κατά την τελευταία συνεδρίαση, πριν από λίγες ημέρες, του Συμβουλίου </w:t>
      </w:r>
      <w:proofErr w:type="spellStart"/>
      <w:r w:rsidRPr="00D1406E">
        <w:rPr>
          <w:rFonts w:cstheme="minorHAnsi"/>
        </w:rPr>
        <w:t>Eco</w:t>
      </w:r>
      <w:proofErr w:type="spellEnd"/>
      <w:r w:rsidRPr="00D1406E">
        <w:rPr>
          <w:rFonts w:cstheme="minorHAnsi"/>
          <w:lang w:val="en-US"/>
        </w:rPr>
        <w:t>F</w:t>
      </w:r>
      <w:r w:rsidRPr="00D1406E">
        <w:rPr>
          <w:rFonts w:cstheme="minorHAnsi"/>
        </w:rPr>
        <w:t xml:space="preserve">in </w:t>
      </w:r>
      <w:r w:rsidRPr="00D1406E">
        <w:rPr>
          <w:rFonts w:cstheme="minorHAnsi"/>
          <w:lang w:val="en-US"/>
        </w:rPr>
        <w:t>Budget</w:t>
      </w:r>
      <w:r w:rsidRPr="00D1406E">
        <w:rPr>
          <w:rFonts w:cstheme="minorHAnsi"/>
        </w:rPr>
        <w:t xml:space="preserve"> της 11</w:t>
      </w:r>
      <w:r w:rsidRPr="00D1406E">
        <w:rPr>
          <w:rFonts w:cstheme="minorHAnsi"/>
          <w:vertAlign w:val="superscript"/>
        </w:rPr>
        <w:t>ης</w:t>
      </w:r>
      <w:r w:rsidRPr="00D1406E">
        <w:rPr>
          <w:rFonts w:cstheme="minorHAnsi"/>
        </w:rPr>
        <w:t xml:space="preserve"> Νοεμβρίου συγκεκριμένα, εντοπίστηκε από την Ελλάδα, την Ισπανία, την Ιταλία η ανάγκη επαρκούς χρηματοδότησης προς τα κράτη-μέλη για φυσικές καταστροφές. </w:t>
      </w:r>
    </w:p>
    <w:p w:rsidR="00A83CB2" w:rsidRPr="00D1406E" w:rsidRDefault="00A83CB2" w:rsidP="00D1406E">
      <w:pPr>
        <w:spacing w:after="0" w:line="276" w:lineRule="auto"/>
        <w:ind w:firstLine="720"/>
        <w:jc w:val="both"/>
        <w:rPr>
          <w:rFonts w:cstheme="minorHAnsi"/>
        </w:rPr>
      </w:pPr>
      <w:r w:rsidRPr="00D1406E">
        <w:rPr>
          <w:rFonts w:cstheme="minorHAnsi"/>
        </w:rPr>
        <w:t>Ευχαριστώ πολύ.</w:t>
      </w:r>
    </w:p>
    <w:p w:rsidR="00A83CB2" w:rsidRPr="00D1406E" w:rsidRDefault="00A83CB2" w:rsidP="00D1406E">
      <w:pPr>
        <w:spacing w:after="0" w:line="276" w:lineRule="auto"/>
        <w:ind w:firstLine="720"/>
        <w:jc w:val="both"/>
        <w:rPr>
          <w:rFonts w:cstheme="minorHAnsi"/>
        </w:rPr>
      </w:pPr>
      <w:r w:rsidRPr="00D1406E">
        <w:rPr>
          <w:rFonts w:cstheme="minorHAnsi"/>
          <w:b/>
        </w:rPr>
        <w:t>ΣΤΑΥΡΟΣ ΚΑΛΟΓΙΑΝΝΗΣ (</w:t>
      </w:r>
      <w:proofErr w:type="spellStart"/>
      <w:r w:rsidRPr="00D1406E">
        <w:rPr>
          <w:rFonts w:cstheme="minorHAnsi"/>
          <w:b/>
        </w:rPr>
        <w:t>Προεδρεύων</w:t>
      </w:r>
      <w:proofErr w:type="spellEnd"/>
      <w:r w:rsidRPr="00D1406E">
        <w:rPr>
          <w:rFonts w:cstheme="minorHAnsi"/>
          <w:b/>
        </w:rPr>
        <w:t xml:space="preserve"> των Επιτροπών):</w:t>
      </w:r>
      <w:r w:rsidRPr="00D1406E">
        <w:rPr>
          <w:rFonts w:cstheme="minorHAnsi"/>
        </w:rPr>
        <w:t xml:space="preserve"> Και εμείς ευχαριστούμε τον κ. </w:t>
      </w:r>
      <w:proofErr w:type="spellStart"/>
      <w:r w:rsidRPr="00D1406E">
        <w:rPr>
          <w:rFonts w:cstheme="minorHAnsi"/>
        </w:rPr>
        <w:t>Σπανάκη</w:t>
      </w:r>
      <w:proofErr w:type="spellEnd"/>
      <w:r w:rsidRPr="00D1406E">
        <w:rPr>
          <w:rFonts w:cstheme="minorHAnsi"/>
        </w:rPr>
        <w:t xml:space="preserve">. </w:t>
      </w:r>
    </w:p>
    <w:p w:rsidR="00A83CB2" w:rsidRPr="00D1406E" w:rsidRDefault="00A83CB2" w:rsidP="00D1406E">
      <w:pPr>
        <w:spacing w:after="0" w:line="276" w:lineRule="auto"/>
        <w:ind w:firstLine="720"/>
        <w:jc w:val="both"/>
        <w:rPr>
          <w:rFonts w:cstheme="minorHAnsi"/>
        </w:rPr>
      </w:pPr>
      <w:r w:rsidRPr="00D1406E">
        <w:rPr>
          <w:rFonts w:cstheme="minorHAnsi"/>
        </w:rPr>
        <w:t xml:space="preserve">Τον λόγο έχει ο κ. Ιωάννης </w:t>
      </w:r>
      <w:proofErr w:type="spellStart"/>
      <w:r w:rsidRPr="00D1406E">
        <w:rPr>
          <w:rFonts w:cstheme="minorHAnsi"/>
        </w:rPr>
        <w:t>Μπουρνούς</w:t>
      </w:r>
      <w:proofErr w:type="spellEnd"/>
      <w:r w:rsidRPr="00D1406E">
        <w:rPr>
          <w:rFonts w:cstheme="minorHAnsi"/>
        </w:rPr>
        <w:t xml:space="preserve"> εκ μέρους του ΣΥΡΙΖΑ. </w:t>
      </w:r>
    </w:p>
    <w:p w:rsidR="00A83CB2" w:rsidRPr="00D1406E" w:rsidRDefault="00A83CB2" w:rsidP="00D1406E">
      <w:pPr>
        <w:spacing w:after="0" w:line="276" w:lineRule="auto"/>
        <w:ind w:firstLine="720"/>
        <w:jc w:val="both"/>
        <w:rPr>
          <w:rFonts w:cstheme="minorHAnsi"/>
        </w:rPr>
      </w:pPr>
      <w:r w:rsidRPr="00D1406E">
        <w:rPr>
          <w:rFonts w:cstheme="minorHAnsi"/>
          <w:b/>
        </w:rPr>
        <w:t>ΙΩΑΝΝΗΣ ΜΠΟΥΡΝΟΥΣ (Εισηγητής του ΣΥΡΙΖΑ):</w:t>
      </w:r>
      <w:r w:rsidRPr="00D1406E">
        <w:rPr>
          <w:rFonts w:cstheme="minorHAnsi"/>
        </w:rPr>
        <w:t xml:space="preserve"> Ευχαριστώ, κύριε Πρόεδρε.</w:t>
      </w:r>
    </w:p>
    <w:p w:rsidR="00A83CB2" w:rsidRPr="00D1406E" w:rsidRDefault="00A83CB2" w:rsidP="00D1406E">
      <w:pPr>
        <w:spacing w:after="0" w:line="276" w:lineRule="auto"/>
        <w:ind w:firstLine="720"/>
        <w:jc w:val="both"/>
        <w:rPr>
          <w:rFonts w:cstheme="minorHAnsi"/>
        </w:rPr>
      </w:pPr>
      <w:r w:rsidRPr="00D1406E">
        <w:rPr>
          <w:rFonts w:cstheme="minorHAnsi"/>
        </w:rPr>
        <w:t>Κυρίες και κύριοι συνάδελφοι, σήμερα ο κ. Μηλιώνης μας ενημερώνει για τις εκθέσεις</w:t>
      </w:r>
      <w:r w:rsidR="00836F49" w:rsidRPr="00D1406E">
        <w:rPr>
          <w:rFonts w:cstheme="minorHAnsi"/>
        </w:rPr>
        <w:t xml:space="preserve"> του έτους 2021 του Ευρωπαϊκού Ελεγκτικού Σ</w:t>
      </w:r>
      <w:r w:rsidRPr="00D1406E">
        <w:rPr>
          <w:rFonts w:cstheme="minorHAnsi"/>
        </w:rPr>
        <w:t>υνεδρίου.</w:t>
      </w:r>
    </w:p>
    <w:p w:rsidR="00A83CB2" w:rsidRPr="00D1406E" w:rsidRDefault="00A83CB2" w:rsidP="00D1406E">
      <w:pPr>
        <w:spacing w:after="0" w:line="276" w:lineRule="auto"/>
        <w:ind w:firstLine="720"/>
        <w:jc w:val="both"/>
        <w:rPr>
          <w:rFonts w:cstheme="minorHAnsi"/>
        </w:rPr>
      </w:pPr>
      <w:r w:rsidRPr="00D1406E">
        <w:rPr>
          <w:rFonts w:cstheme="minorHAnsi"/>
        </w:rPr>
        <w:t xml:space="preserve">Το Ευρωπαϊκό Ελεγκτικό Συνέδριο είναι το τέταρτο ιεραρχικά θεσμικό όργανο της Ευρωπαϊκής Ένωσης, ένας από τους κορυφαίους θεσμούς της Ευρωπαϊκής Οικονομικής Διακυβέρνησης. Όπως λέγαμε και στην εισήγησή μας για το έτος 2020, η Ένωση εμφανίζει μεγάλο έλλειμμα στα θέματα διαφάνειας και λογοδοσίας, γεγονός που έχει πλήξει την εμπιστοσύνη των Ευρωπαίων πολιτών στους ευρωπαϊκούς θεσμούς. Πρόκειται για διαπίστωση που στην πρόσφατη Διάσκεψη για το μέλλον της Ευρώπης ξεχώριζε στις παρεμβάσεις των πολιτών και των κοινοβουλευτικών. Οι πολίτες αισθάνονται αποξενωμένοι από τη διαδικασία λήψης αποφάσεων και αποκομμένοι από τις δυσνόητες ευρωπαϊκές διεργασίες. Ειδικά στις ευπορότερες χώρες υπάρχει εκτεταμένη δυσπιστία για τον τρόπο που δαπανώνται τα χρήματα των φορολογουμένων, γεγονός που γίνεται αντικείμενο εκμετάλλευσης από </w:t>
      </w:r>
      <w:proofErr w:type="spellStart"/>
      <w:r w:rsidRPr="00D1406E">
        <w:rPr>
          <w:rFonts w:cstheme="minorHAnsi"/>
        </w:rPr>
        <w:t>αντιευρωπαίους</w:t>
      </w:r>
      <w:proofErr w:type="spellEnd"/>
      <w:r w:rsidRPr="00D1406E">
        <w:rPr>
          <w:rFonts w:cstheme="minorHAnsi"/>
        </w:rPr>
        <w:t xml:space="preserve"> δημαγωγούς και φορείς παραπληροφόρησης κάθε προέλευσης. Πόσο μάλλον όταν τα επόμενα χρόνια η Ευρωπαϊκή Ένωση θα δαπανήσει σημαντικά ποσά στο πλαίσιο του </w:t>
      </w:r>
      <w:proofErr w:type="spellStart"/>
      <w:r w:rsidRPr="00D1406E">
        <w:rPr>
          <w:rFonts w:cstheme="minorHAnsi"/>
          <w:lang w:val="en-US"/>
        </w:rPr>
        <w:t>NextGenerationEU</w:t>
      </w:r>
      <w:proofErr w:type="spellEnd"/>
      <w:r w:rsidRPr="00D1406E">
        <w:rPr>
          <w:rFonts w:cstheme="minorHAnsi"/>
        </w:rPr>
        <w:t xml:space="preserve"> και του πολυετούς δημοσιονομικού </w:t>
      </w:r>
      <w:r w:rsidRPr="00D1406E">
        <w:rPr>
          <w:rFonts w:cstheme="minorHAnsi"/>
        </w:rPr>
        <w:lastRenderedPageBreak/>
        <w:t xml:space="preserve">πλαισίου 2021-2027. Μόνο ο μηχανισμός ανάκαμψης και ανθεκτικότητας έχει ύψος 800 δισεκατομμυρίων. </w:t>
      </w:r>
    </w:p>
    <w:p w:rsidR="00A83CB2" w:rsidRPr="00D1406E" w:rsidRDefault="00A83CB2" w:rsidP="00D1406E">
      <w:pPr>
        <w:spacing w:after="0" w:line="276" w:lineRule="auto"/>
        <w:ind w:firstLine="720"/>
        <w:jc w:val="both"/>
        <w:rPr>
          <w:rFonts w:cstheme="minorHAnsi"/>
        </w:rPr>
      </w:pPr>
      <w:r w:rsidRPr="00D1406E">
        <w:rPr>
          <w:rFonts w:cstheme="minorHAnsi"/>
        </w:rPr>
        <w:t xml:space="preserve">Όλοι ζητούμε σοβαρές και αποτελεσματικές παρεμβάσεις για τη διαχείριση των συνεπειών της ενεργειακής κρίσης, της κλιματικής αλλαγής και του πολέμου στην Ουκρανία, ενώ σε καμία περίπτωση δεν χωρά εφησυχασμός για την πανδημία. </w:t>
      </w:r>
    </w:p>
    <w:p w:rsidR="00A83CB2" w:rsidRPr="00D1406E" w:rsidRDefault="00A83CB2" w:rsidP="00D1406E">
      <w:pPr>
        <w:spacing w:after="0" w:line="276" w:lineRule="auto"/>
        <w:ind w:firstLine="720"/>
        <w:jc w:val="both"/>
        <w:rPr>
          <w:rFonts w:cstheme="minorHAnsi"/>
        </w:rPr>
      </w:pPr>
      <w:r w:rsidRPr="00D1406E">
        <w:rPr>
          <w:rFonts w:cstheme="minorHAnsi"/>
        </w:rPr>
        <w:t xml:space="preserve">Συνεπώς, η σχετική αύξηση σφαλμάτων που διαπιστώνεται στη σημερινή έκθεση 3% από 2,7% το 2020, ιδίως στις δαπάνες υψηλού κινδύνου 4,7% από 4% το 2020, καθώς και αυξημένες περιπτώσεις εικαζόμενης απάτης πρέπει να τύχουν προσοχής. </w:t>
      </w:r>
    </w:p>
    <w:p w:rsidR="00A83CB2" w:rsidRPr="00D1406E" w:rsidRDefault="00A83CB2" w:rsidP="00D1406E">
      <w:pPr>
        <w:spacing w:after="0" w:line="276" w:lineRule="auto"/>
        <w:ind w:firstLine="720"/>
        <w:jc w:val="both"/>
        <w:rPr>
          <w:rFonts w:cstheme="minorHAnsi"/>
        </w:rPr>
      </w:pPr>
      <w:r w:rsidRPr="00D1406E">
        <w:rPr>
          <w:rFonts w:cstheme="minorHAnsi"/>
        </w:rPr>
        <w:t xml:space="preserve">Υποστηρίζουμε ανεπιφύλακτα την επέκταση παρεμβάσεων της Ένωσης, την ανάληψη περισσότερων υποχρεώσεων και τη δημοσιονομική μεγέθυνση της. Κάθε τέτοια κίνηση προς αυτή την κατεύθυνση πρέπει να συνοδεύεται όμως από αυξημένη διαφάνεια και έλεγχο, αποδοτικότητα και διασφάλιση των κοινοτικών και εθνικών πόρων. Μόνο έτσι οι δαπάνες γίνονται επενδύσεις που πάνε μπροστά τις ευρωπαϊκές κοινωνίες μας και μόνο έτσι επιτυγχάνεται η πολιτική νομιμοποίησή τους. </w:t>
      </w:r>
    </w:p>
    <w:p w:rsidR="00A83CB2" w:rsidRPr="00D1406E" w:rsidRDefault="00A83CB2" w:rsidP="00D1406E">
      <w:pPr>
        <w:spacing w:after="0" w:line="276" w:lineRule="auto"/>
        <w:ind w:firstLine="720"/>
        <w:jc w:val="both"/>
        <w:rPr>
          <w:rFonts w:cstheme="minorHAnsi"/>
        </w:rPr>
      </w:pPr>
      <w:r w:rsidRPr="00D1406E">
        <w:rPr>
          <w:rFonts w:cstheme="minorHAnsi"/>
        </w:rPr>
        <w:t xml:space="preserve">Σε κάθε περίπτωση θεωρούμε σημαντικό ότι για άλλη μια φορά η έκθεση του Ευρωπαϊκού Ελεγκτικού Συνεδρίου είναι </w:t>
      </w:r>
      <w:proofErr w:type="spellStart"/>
      <w:r w:rsidRPr="00D1406E">
        <w:rPr>
          <w:rFonts w:cstheme="minorHAnsi"/>
        </w:rPr>
        <w:t>προσβάσιμη</w:t>
      </w:r>
      <w:proofErr w:type="spellEnd"/>
      <w:r w:rsidRPr="00D1406E">
        <w:rPr>
          <w:rFonts w:cstheme="minorHAnsi"/>
        </w:rPr>
        <w:t xml:space="preserve">, ευανάγνωστη και κατανοητή από τους πολίτες ή δημοσιογράφους που θα θελήσουν να την εξετάσουν. </w:t>
      </w:r>
    </w:p>
    <w:p w:rsidR="00A83CB2" w:rsidRPr="00D1406E" w:rsidRDefault="00A83CB2" w:rsidP="00D1406E">
      <w:pPr>
        <w:spacing w:after="0" w:line="276" w:lineRule="auto"/>
        <w:ind w:firstLine="720"/>
        <w:jc w:val="both"/>
        <w:rPr>
          <w:rFonts w:cstheme="minorHAnsi"/>
        </w:rPr>
      </w:pPr>
      <w:r w:rsidRPr="00D1406E">
        <w:rPr>
          <w:rFonts w:cstheme="minorHAnsi"/>
        </w:rPr>
        <w:t xml:space="preserve">Το ύψος των δαπανών από τον Προϋπολογισμό της Ευρωπαϊκής Ένωσης το 2021 ανέρχεται στα 181,5 δισεκατομμύρια, ποσό που αντιστοιχεί μόλις στο 1,3% του Ακαθάριστου Εισοδήματος στην Ευρωπαϊκή Ένωση και στο 2,4% των συνολικών δαπανών γενικής κυβέρνησης των κρατών-μελών. Με τις ειδικές πρόσθετες πληρωμές του μηχανισμού ανάκαμψης, ύψους 46,5 δισεκατομμυρίων φτάνουμε στα 228 δισεκατομμύρια. </w:t>
      </w:r>
    </w:p>
    <w:p w:rsidR="00A83CB2" w:rsidRPr="00D1406E" w:rsidRDefault="00A83CB2" w:rsidP="00D1406E">
      <w:pPr>
        <w:spacing w:after="0" w:line="276" w:lineRule="auto"/>
        <w:ind w:firstLine="720"/>
        <w:jc w:val="both"/>
        <w:rPr>
          <w:rFonts w:cstheme="minorHAnsi"/>
        </w:rPr>
      </w:pPr>
      <w:r w:rsidRPr="00D1406E">
        <w:rPr>
          <w:rFonts w:cstheme="minorHAnsi"/>
        </w:rPr>
        <w:t xml:space="preserve">Λέγεται συχνά και το είπαμε και την προηγούμενη φορά, ότι ο Ευρωπαϊκός Προϋπολογισμός παραμένει πενιχρός. Απέχουμε πολύ από μια πραγματική Ευρωπαϊκή Ένωση που παρεμβαίνει αποτελεσματικότερα στις ζωές των πολιτών και εξασφαλίζει αληθινή σύγκλιση μεταξύ Ευρωπαίων πολιτών και κρατών-μελών. Απαιτείται πολλαπλασιασμός αυτών των ποσών, ώστε οι παρεμβάσεις των ευρωπαϊκών θεσμών στην κοινωνική και οικονομική ζωή των κρατών-μελών να παράγουν αποτελέσματα σύγκλισης αντί για αναπαραγωγή των υφιστάμενων ανισοτήτων. Περισσότερη Ευρώπη και πιο ενωμένη Ευρώπη ζητούν οι πολίτες. </w:t>
      </w:r>
    </w:p>
    <w:p w:rsidR="00A83CB2" w:rsidRPr="00D1406E" w:rsidRDefault="00A83CB2" w:rsidP="00D1406E">
      <w:pPr>
        <w:spacing w:after="0" w:line="276" w:lineRule="auto"/>
        <w:ind w:firstLine="720"/>
        <w:jc w:val="both"/>
        <w:rPr>
          <w:rFonts w:cstheme="minorHAnsi"/>
        </w:rPr>
      </w:pPr>
      <w:r w:rsidRPr="00D1406E">
        <w:rPr>
          <w:rFonts w:cstheme="minorHAnsi"/>
        </w:rPr>
        <w:t xml:space="preserve">Προφανώς, όσα έγιναν με το Ταμείο Ανάκαμψης είναι εξέλιξη προς τη σωστή κατεύθυνση, αλλά ήδη είμαστε σε άλλη περίοδο από τότε που λήφθηκαν αυτές οι αποφάσεις. Οι κρίσεις πολλαπλασιάζονται, μονιμοποιούνται και αλληλοεπηρεάζονται. Η ενεργειακή και πληθωριστική κρίση, ακόμη και αν υπάρξει μια σχετική αποκλιμάκωση, δημιουργούν ένα άλλο περιβάλλον. Οι περιστάσεις απαιτούν αλληλεγγύη και δίκαιη κατανομή των βαρών και όχι συνταγές ο καθένας μόνος του. Δεν μπορούμε να επιτρέψουμε ξανά ορισμένα κράτη-μέλη με ανεπαρκείς πόρους να βυθιστούν στην απόγνωση. </w:t>
      </w:r>
    </w:p>
    <w:p w:rsidR="00A83CB2" w:rsidRPr="00D1406E" w:rsidRDefault="00A83CB2" w:rsidP="00D1406E">
      <w:pPr>
        <w:spacing w:after="0" w:line="276" w:lineRule="auto"/>
        <w:ind w:firstLine="720"/>
        <w:jc w:val="both"/>
        <w:rPr>
          <w:rFonts w:cstheme="minorHAnsi"/>
        </w:rPr>
      </w:pPr>
      <w:r w:rsidRPr="00D1406E">
        <w:rPr>
          <w:rFonts w:cstheme="minorHAnsi"/>
        </w:rPr>
        <w:t>Οι αυξημένες δαπάνες ωστόσο, θα απαιτήσουν αυξημένη εγρήγορση επιτροπής και κρατών-μελών για τη χρηστή διαχείριση των κονδυλίων και αξιοποίηση των συστάσεων του Ευρωπαϊκού Ελεγκτικού Συνεδρίου. Για το έτος 2021 το Ευρωπαϊκό Ελεγκτικό Συνέδριο έλεγξε όπως βλέπουμε στην έκθεση 142,8 δισεκατομμύρια δαπανών συν 11,5 δισεκατομμύρια του Ταμείου Ανάκαμψης και Ανθεκτικότητας που πληρώθηκαν στην Ισπανία.</w:t>
      </w:r>
    </w:p>
    <w:p w:rsidR="00A83CB2" w:rsidRPr="00D1406E" w:rsidRDefault="00A83CB2" w:rsidP="00D1406E">
      <w:pPr>
        <w:spacing w:after="0" w:line="276" w:lineRule="auto"/>
        <w:ind w:firstLine="720"/>
        <w:jc w:val="both"/>
        <w:rPr>
          <w:rFonts w:cstheme="minorHAnsi"/>
        </w:rPr>
      </w:pPr>
      <w:r w:rsidRPr="00D1406E">
        <w:rPr>
          <w:rFonts w:cstheme="minorHAnsi"/>
        </w:rPr>
        <w:lastRenderedPageBreak/>
        <w:t xml:space="preserve">Από τις δαπάνες του Προϋπολογισμού της Ένωσης οι δαπάνες που αφορούσαν τους φυσικούς πόρους, δηλαδή την αγροτική πολιτική, ήταν το 40%, τις πολιτικές συνοχής το 33,5% και την ανταγωνιστικότητα το 10%. </w:t>
      </w:r>
    </w:p>
    <w:p w:rsidR="00A83CB2" w:rsidRPr="00D1406E" w:rsidRDefault="00A83CB2" w:rsidP="00D1406E">
      <w:pPr>
        <w:spacing w:after="0" w:line="276" w:lineRule="auto"/>
        <w:ind w:firstLine="720"/>
        <w:jc w:val="both"/>
        <w:rPr>
          <w:rFonts w:cstheme="minorHAnsi"/>
        </w:rPr>
      </w:pPr>
      <w:r w:rsidRPr="00D1406E">
        <w:rPr>
          <w:rFonts w:cstheme="minorHAnsi"/>
        </w:rPr>
        <w:t xml:space="preserve">Κλείνοντας, η έκθεση διατυπώνει αρνητική γνώμη ως προς τη νομιμότητα και κανονικότητα των δαπανών στη διαχείριση του 2021, καθώς επισημαίνει διάχυτα και ουσιώδη σφάλματα στην εκτέλεση των δαπανών και γι’ αυτή τη χρονιά όπως και για τις προηγούμενες. Το σημαντικότερο πρόβλημα που εντοπίζει κανείς στην έκθεση είναι το μεγάλο ύψος των εκκρεμών αναλήψεων-υποχρεώσεων, δηλαδή των κονδυλίων που εκκρεμεί η καταβολή τους. Ανέρχονται στα 251,7 δισεκατομμύρια ευρώ, μειωμένα μεν σε σχέση με το 2020, αλλά γενικά βρίσκονται σε αύξηση εδώ και σχεδόν μια δεκαετία. </w:t>
      </w:r>
    </w:p>
    <w:p w:rsidR="00A83CB2" w:rsidRPr="00D1406E" w:rsidRDefault="00A83CB2" w:rsidP="00D1406E">
      <w:pPr>
        <w:spacing w:after="0" w:line="276" w:lineRule="auto"/>
        <w:ind w:firstLine="720"/>
        <w:jc w:val="both"/>
        <w:rPr>
          <w:rFonts w:cstheme="minorHAnsi"/>
        </w:rPr>
      </w:pPr>
      <w:r w:rsidRPr="00D1406E">
        <w:rPr>
          <w:rFonts w:cstheme="minorHAnsi"/>
        </w:rPr>
        <w:t>Θεωρούμε πολύ σημαντική την επισήμανση του Ευρωπαϊκού Ελεγκτικού Συνεδρίου για τις σημαντικές διαφορές στην απορροφητικότητα των κονδυλίων, μεταξύ κρατών-μελών. Την ώρα δηλαδή που οι ευρωπαϊκές οικονομίες διψούν για χρηματοδότηση, δεν μπορούν ή καθυστερούν να την απορροφήσουν και να την εκταμιεύσουν οι αρμόδιες αρχές των κρατών-μελών. Προφανώς, αυτό αναπαράγει και διευρύνει και τις σχετικές ανισότητες μεταξύ των κρατών.</w:t>
      </w:r>
    </w:p>
    <w:p w:rsidR="00A83CB2" w:rsidRPr="00D1406E" w:rsidRDefault="00A83CB2" w:rsidP="00D1406E">
      <w:pPr>
        <w:spacing w:after="0" w:line="276" w:lineRule="auto"/>
        <w:ind w:firstLine="720"/>
        <w:jc w:val="both"/>
        <w:rPr>
          <w:rFonts w:cstheme="minorHAnsi"/>
        </w:rPr>
      </w:pPr>
      <w:r w:rsidRPr="00D1406E">
        <w:rPr>
          <w:rFonts w:cstheme="minorHAnsi"/>
        </w:rPr>
        <w:t>Ελπίζουμε τα επόμενα χρόνια με τις δαπάνες του Ταμείου Ανάκαμψης να δούμε καλύτερα αποτελέσματα, αρκεί να μην θυσιάζεται η νομιμότητα και η αποτελεσματικότητα της απορρόφησης.</w:t>
      </w:r>
    </w:p>
    <w:p w:rsidR="00A83CB2" w:rsidRPr="00D1406E" w:rsidRDefault="00A83CB2" w:rsidP="00D1406E">
      <w:pPr>
        <w:spacing w:after="0" w:line="276" w:lineRule="auto"/>
        <w:ind w:firstLine="720"/>
        <w:jc w:val="both"/>
        <w:rPr>
          <w:rFonts w:cstheme="minorHAnsi"/>
        </w:rPr>
      </w:pPr>
      <w:r w:rsidRPr="00D1406E">
        <w:rPr>
          <w:rFonts w:cstheme="minorHAnsi"/>
        </w:rPr>
        <w:t>Νομίζουμε ότι οι συστάσεις του Ευρωπαϊκού Ελεγκτικού Συνεδρίου μπορούν να το διασφαλίσουν αυτό.</w:t>
      </w:r>
    </w:p>
    <w:p w:rsidR="00A83CB2" w:rsidRPr="00D1406E" w:rsidRDefault="00A83CB2" w:rsidP="00D1406E">
      <w:pPr>
        <w:spacing w:after="0" w:line="276" w:lineRule="auto"/>
        <w:ind w:firstLine="720"/>
        <w:jc w:val="both"/>
        <w:rPr>
          <w:rFonts w:cstheme="minorHAnsi"/>
        </w:rPr>
      </w:pPr>
      <w:r w:rsidRPr="00D1406E">
        <w:rPr>
          <w:rFonts w:cstheme="minorHAnsi"/>
        </w:rPr>
        <w:t>Και με αυτό να ευχαριστήσω τον κ. Μηλιώνη για την παρουσίασή του.</w:t>
      </w:r>
    </w:p>
    <w:p w:rsidR="00860A23" w:rsidRPr="00D1406E" w:rsidRDefault="00860A23" w:rsidP="00D1406E">
      <w:pPr>
        <w:spacing w:after="0" w:line="276" w:lineRule="auto"/>
        <w:ind w:firstLine="720"/>
        <w:jc w:val="both"/>
        <w:rPr>
          <w:rFonts w:cstheme="minorHAnsi"/>
        </w:rPr>
      </w:pPr>
      <w:r w:rsidRPr="00D1406E">
        <w:rPr>
          <w:rFonts w:cstheme="minorHAnsi"/>
        </w:rPr>
        <w:t xml:space="preserve">Στο σημείο αυτό έγινε η </w:t>
      </w:r>
      <w:proofErr w:type="spellStart"/>
      <w:r w:rsidRPr="00D1406E">
        <w:rPr>
          <w:rFonts w:cstheme="minorHAnsi"/>
        </w:rPr>
        <w:t>β΄</w:t>
      </w:r>
      <w:proofErr w:type="spellEnd"/>
      <w:r w:rsidRPr="00D1406E">
        <w:rPr>
          <w:rFonts w:cstheme="minorHAnsi"/>
        </w:rPr>
        <w:t xml:space="preserve"> ανάγνωση των καταλόγων των μελών των Επιτροπών.</w:t>
      </w:r>
    </w:p>
    <w:p w:rsidR="00860A23" w:rsidRPr="00D1406E" w:rsidRDefault="00860A23" w:rsidP="00D1406E">
      <w:pPr>
        <w:pStyle w:val="Web"/>
        <w:spacing w:before="0" w:beforeAutospacing="0" w:after="0" w:afterAutospacing="0" w:line="276" w:lineRule="auto"/>
        <w:ind w:firstLine="720"/>
        <w:jc w:val="both"/>
        <w:rPr>
          <w:rFonts w:asciiTheme="minorHAnsi" w:hAnsiTheme="minorHAnsi" w:cstheme="minorHAnsi"/>
          <w:bCs/>
          <w:sz w:val="22"/>
          <w:szCs w:val="22"/>
        </w:rPr>
      </w:pPr>
      <w:r w:rsidRPr="00D1406E">
        <w:rPr>
          <w:rFonts w:asciiTheme="minorHAnsi" w:hAnsiTheme="minorHAnsi" w:cstheme="minorHAnsi"/>
          <w:sz w:val="22"/>
          <w:szCs w:val="22"/>
        </w:rPr>
        <w:t xml:space="preserve">Από την Ειδική Διαρκή Επιτροπή Ευρωπαϊκών Υποθέσεων, παρόντες ήταν οι Βουλευτές κ.κ.:  Ανδριανός Ιωάννης, Βλάσης Κωνσταντίνος, Μελάς Ιωάννης, </w:t>
      </w:r>
      <w:proofErr w:type="spellStart"/>
      <w:r w:rsidRPr="00D1406E">
        <w:rPr>
          <w:rFonts w:asciiTheme="minorHAnsi" w:hAnsiTheme="minorHAnsi" w:cstheme="minorHAnsi"/>
          <w:sz w:val="22"/>
          <w:szCs w:val="22"/>
        </w:rPr>
        <w:t>Καιρίδης</w:t>
      </w:r>
      <w:proofErr w:type="spellEnd"/>
      <w:r w:rsidRPr="00D1406E">
        <w:rPr>
          <w:rFonts w:asciiTheme="minorHAnsi" w:hAnsiTheme="minorHAnsi" w:cstheme="minorHAnsi"/>
          <w:sz w:val="22"/>
          <w:szCs w:val="22"/>
        </w:rPr>
        <w:t xml:space="preserve"> Δημήτριος,   Κεφαλογιάννη Όλγα, </w:t>
      </w:r>
      <w:r w:rsidR="00202B0F" w:rsidRPr="00D1406E">
        <w:rPr>
          <w:rFonts w:asciiTheme="minorHAnsi" w:hAnsiTheme="minorHAnsi" w:cstheme="minorHAnsi"/>
          <w:sz w:val="22"/>
          <w:szCs w:val="22"/>
        </w:rPr>
        <w:t xml:space="preserve">Λοβέρδος Ιωάννης – Μιχαήλ (Γιάννης), Δούνια Παναγιώτα (Νόνη), </w:t>
      </w:r>
      <w:r w:rsidRPr="00D1406E">
        <w:rPr>
          <w:rFonts w:asciiTheme="minorHAnsi" w:hAnsiTheme="minorHAnsi" w:cstheme="minorHAnsi"/>
          <w:sz w:val="22"/>
          <w:szCs w:val="22"/>
        </w:rPr>
        <w:t xml:space="preserve"> </w:t>
      </w:r>
      <w:proofErr w:type="spellStart"/>
      <w:r w:rsidRPr="00D1406E">
        <w:rPr>
          <w:rFonts w:asciiTheme="minorHAnsi" w:hAnsiTheme="minorHAnsi" w:cstheme="minorHAnsi"/>
          <w:sz w:val="22"/>
          <w:szCs w:val="22"/>
        </w:rPr>
        <w:t>Μπούγας</w:t>
      </w:r>
      <w:proofErr w:type="spellEnd"/>
      <w:r w:rsidRPr="00D1406E">
        <w:rPr>
          <w:rFonts w:asciiTheme="minorHAnsi" w:hAnsiTheme="minorHAnsi" w:cstheme="minorHAnsi"/>
          <w:sz w:val="22"/>
          <w:szCs w:val="22"/>
        </w:rPr>
        <w:t xml:space="preserve"> Ιωάννης, Καππάτος Παναγής, Πνευματικός Σπυρίδων, </w:t>
      </w:r>
      <w:proofErr w:type="spellStart"/>
      <w:r w:rsidRPr="00D1406E">
        <w:rPr>
          <w:rFonts w:asciiTheme="minorHAnsi" w:hAnsiTheme="minorHAnsi" w:cstheme="minorHAnsi"/>
          <w:sz w:val="22"/>
          <w:szCs w:val="22"/>
        </w:rPr>
        <w:t>Ταραντίλης</w:t>
      </w:r>
      <w:proofErr w:type="spellEnd"/>
      <w:r w:rsidRPr="00D1406E">
        <w:rPr>
          <w:rFonts w:asciiTheme="minorHAnsi" w:hAnsiTheme="minorHAnsi" w:cstheme="minorHAnsi"/>
          <w:sz w:val="22"/>
          <w:szCs w:val="22"/>
        </w:rPr>
        <w:t xml:space="preserve"> Χρήστος, </w:t>
      </w:r>
      <w:proofErr w:type="spellStart"/>
      <w:r w:rsidRPr="00D1406E">
        <w:rPr>
          <w:rFonts w:asciiTheme="minorHAnsi" w:hAnsiTheme="minorHAnsi" w:cstheme="minorHAnsi"/>
          <w:sz w:val="22"/>
          <w:szCs w:val="22"/>
        </w:rPr>
        <w:t>Αβραμάκης</w:t>
      </w:r>
      <w:proofErr w:type="spellEnd"/>
      <w:r w:rsidRPr="00D1406E">
        <w:rPr>
          <w:rFonts w:asciiTheme="minorHAnsi" w:hAnsiTheme="minorHAnsi" w:cstheme="minorHAnsi"/>
          <w:sz w:val="22"/>
          <w:szCs w:val="22"/>
        </w:rPr>
        <w:t xml:space="preserve"> Ελευθέριος, </w:t>
      </w:r>
      <w:proofErr w:type="spellStart"/>
      <w:r w:rsidRPr="00D1406E">
        <w:rPr>
          <w:rFonts w:asciiTheme="minorHAnsi" w:hAnsiTheme="minorHAnsi" w:cstheme="minorHAnsi"/>
          <w:sz w:val="22"/>
          <w:szCs w:val="22"/>
        </w:rPr>
        <w:t>Μεϊκόπουλος</w:t>
      </w:r>
      <w:proofErr w:type="spellEnd"/>
      <w:r w:rsidRPr="00D1406E">
        <w:rPr>
          <w:rFonts w:asciiTheme="minorHAnsi" w:hAnsiTheme="minorHAnsi" w:cstheme="minorHAnsi"/>
          <w:sz w:val="22"/>
          <w:szCs w:val="22"/>
        </w:rPr>
        <w:t xml:space="preserve"> Αλέξανδρος, </w:t>
      </w:r>
      <w:proofErr w:type="spellStart"/>
      <w:r w:rsidRPr="00D1406E">
        <w:rPr>
          <w:rFonts w:asciiTheme="minorHAnsi" w:hAnsiTheme="minorHAnsi" w:cstheme="minorHAnsi"/>
          <w:sz w:val="22"/>
          <w:szCs w:val="22"/>
        </w:rPr>
        <w:t>Μουζάλας</w:t>
      </w:r>
      <w:proofErr w:type="spellEnd"/>
      <w:r w:rsidRPr="00D1406E">
        <w:rPr>
          <w:rFonts w:asciiTheme="minorHAnsi" w:hAnsiTheme="minorHAnsi" w:cstheme="minorHAnsi"/>
          <w:sz w:val="22"/>
          <w:szCs w:val="22"/>
        </w:rPr>
        <w:t xml:space="preserve"> Ιωάννης, </w:t>
      </w:r>
      <w:proofErr w:type="spellStart"/>
      <w:r w:rsidRPr="00D1406E">
        <w:rPr>
          <w:rFonts w:asciiTheme="minorHAnsi" w:hAnsiTheme="minorHAnsi" w:cstheme="minorHAnsi"/>
          <w:sz w:val="22"/>
          <w:szCs w:val="22"/>
        </w:rPr>
        <w:t>Μπουρνούς</w:t>
      </w:r>
      <w:proofErr w:type="spellEnd"/>
      <w:r w:rsidRPr="00D1406E">
        <w:rPr>
          <w:rFonts w:asciiTheme="minorHAnsi" w:hAnsiTheme="minorHAnsi" w:cstheme="minorHAnsi"/>
          <w:sz w:val="22"/>
          <w:szCs w:val="22"/>
        </w:rPr>
        <w:t xml:space="preserve"> Ιωάννης, </w:t>
      </w:r>
      <w:proofErr w:type="spellStart"/>
      <w:r w:rsidRPr="00D1406E">
        <w:rPr>
          <w:rFonts w:asciiTheme="minorHAnsi" w:hAnsiTheme="minorHAnsi" w:cstheme="minorHAnsi"/>
          <w:sz w:val="22"/>
          <w:szCs w:val="22"/>
        </w:rPr>
        <w:t>Μωραϊτης</w:t>
      </w:r>
      <w:proofErr w:type="spellEnd"/>
      <w:r w:rsidRPr="00D1406E">
        <w:rPr>
          <w:rFonts w:asciiTheme="minorHAnsi" w:hAnsiTheme="minorHAnsi" w:cstheme="minorHAnsi"/>
          <w:sz w:val="22"/>
          <w:szCs w:val="22"/>
        </w:rPr>
        <w:t xml:space="preserve"> Αθανάσιος (Θάνος), Παπαδόπουλος Αθανάσιος, Σκούφα Ελισσάβετ (Μπέττυ), Φωτίου Θεανώ , Κεφαλίδου Χαρούλα (Χαρά), Κωνσταντόπουλος Δημήτριος, Λαμπρούλης Γιώργος, Συντυχάκης Μανώλης και Μυλωνάκης Αντώνης. </w:t>
      </w:r>
      <w:r w:rsidRPr="00D1406E">
        <w:rPr>
          <w:rFonts w:asciiTheme="minorHAnsi" w:hAnsiTheme="minorHAnsi" w:cstheme="minorHAnsi"/>
          <w:bCs/>
          <w:sz w:val="22"/>
          <w:szCs w:val="22"/>
        </w:rPr>
        <w:t xml:space="preserve">    </w:t>
      </w:r>
    </w:p>
    <w:p w:rsidR="00D1406E" w:rsidRPr="00D1406E" w:rsidRDefault="00860A23" w:rsidP="00D1406E">
      <w:pPr>
        <w:spacing w:after="0" w:line="276" w:lineRule="auto"/>
        <w:ind w:firstLine="720"/>
        <w:jc w:val="both"/>
        <w:rPr>
          <w:rFonts w:cstheme="minorHAnsi"/>
        </w:rPr>
      </w:pPr>
      <w:r w:rsidRPr="00D1406E">
        <w:rPr>
          <w:rFonts w:cstheme="minorHAnsi"/>
        </w:rPr>
        <w:t>Από τη Διαρκή Επιτροπή Οικονομικών Υποθέσεων, παρόντες ήταν οι Βουλευτές κ.κ.</w:t>
      </w:r>
      <w:r w:rsidR="00D1406E">
        <w:rPr>
          <w:rFonts w:cstheme="minorHAnsi"/>
        </w:rPr>
        <w:t xml:space="preserve"> </w:t>
      </w:r>
      <w:r w:rsidR="00D1406E" w:rsidRPr="00D1406E">
        <w:rPr>
          <w:rFonts w:cstheme="minorHAnsi"/>
        </w:rPr>
        <w:t xml:space="preserve">Αμανατίδης Γεώργιος, Αναστασιάδης Σάββας, Βλάχος Γεώργιος, </w:t>
      </w:r>
      <w:proofErr w:type="spellStart"/>
      <w:r w:rsidR="00D1406E">
        <w:rPr>
          <w:rFonts w:cstheme="minorHAnsi"/>
        </w:rPr>
        <w:t>Βολουδάκης</w:t>
      </w:r>
      <w:proofErr w:type="spellEnd"/>
      <w:r w:rsidR="00D1406E">
        <w:rPr>
          <w:rFonts w:cstheme="minorHAnsi"/>
        </w:rPr>
        <w:t xml:space="preserve"> Μανούσος – Κωνσταντίνος, </w:t>
      </w:r>
      <w:r w:rsidR="00D1406E" w:rsidRPr="00D1406E">
        <w:rPr>
          <w:rFonts w:cstheme="minorHAnsi"/>
        </w:rPr>
        <w:t xml:space="preserve">Δημοσχάκης Αναστάσιος, Καββαδάς Αθανάσιος, Καραγκούνης Κωνσταντίνος, Καράογλου Θεόδωρος, Καρασμάνης Γεώργιος, Κελέτσης Σταύρος, Κεφαλογιάννης Ιωάννης, Κόνσολας Εμμανουήλ (Μάνος), </w:t>
      </w:r>
      <w:proofErr w:type="spellStart"/>
      <w:r w:rsidR="00D1406E" w:rsidRPr="00D1406E">
        <w:rPr>
          <w:rFonts w:cstheme="minorHAnsi"/>
        </w:rPr>
        <w:t>Κοντογεώργος</w:t>
      </w:r>
      <w:proofErr w:type="spellEnd"/>
      <w:r w:rsidR="00D1406E" w:rsidRPr="00D1406E">
        <w:rPr>
          <w:rFonts w:cstheme="minorHAnsi"/>
        </w:rPr>
        <w:t xml:space="preserve"> Κωνσταντίνος, Μάνη – Παπαδημητρίου Άννα, </w:t>
      </w:r>
      <w:proofErr w:type="spellStart"/>
      <w:r w:rsidR="00D1406E" w:rsidRPr="00D1406E">
        <w:rPr>
          <w:rFonts w:cstheme="minorHAnsi"/>
        </w:rPr>
        <w:t>Μπούγας</w:t>
      </w:r>
      <w:proofErr w:type="spellEnd"/>
      <w:r w:rsidR="00D1406E" w:rsidRPr="00D1406E">
        <w:rPr>
          <w:rFonts w:cstheme="minorHAnsi"/>
        </w:rPr>
        <w:t xml:space="preserve"> Ιωάννης, Μπουκώρος Χρήστος, Παπαδημητρίου Χαράλαμπος (Μπάμπης), Πασχαλίδης Ιωάννης, Ρουσόπουλος Θεόδωρος (Θόδωρος), </w:t>
      </w:r>
      <w:proofErr w:type="spellStart"/>
      <w:r w:rsidR="00D1406E" w:rsidRPr="00D1406E">
        <w:rPr>
          <w:rFonts w:cstheme="minorHAnsi"/>
        </w:rPr>
        <w:t>Σαλμάς</w:t>
      </w:r>
      <w:proofErr w:type="spellEnd"/>
      <w:r w:rsidR="00D1406E" w:rsidRPr="00D1406E">
        <w:rPr>
          <w:rFonts w:cstheme="minorHAnsi"/>
        </w:rPr>
        <w:t xml:space="preserve"> Μάριος, </w:t>
      </w:r>
      <w:proofErr w:type="spellStart"/>
      <w:r w:rsidR="00D1406E" w:rsidRPr="00D1406E">
        <w:rPr>
          <w:rFonts w:cstheme="minorHAnsi"/>
        </w:rPr>
        <w:t>Σταμενίτης</w:t>
      </w:r>
      <w:proofErr w:type="spellEnd"/>
      <w:r w:rsidR="00D1406E" w:rsidRPr="00D1406E">
        <w:rPr>
          <w:rFonts w:cstheme="minorHAnsi"/>
        </w:rPr>
        <w:t xml:space="preserve"> Διονύσιος, Τραγάκης Ιωάννης, </w:t>
      </w:r>
      <w:proofErr w:type="spellStart"/>
      <w:r w:rsidR="00D1406E" w:rsidRPr="00D1406E">
        <w:rPr>
          <w:rFonts w:cstheme="minorHAnsi"/>
        </w:rPr>
        <w:t>Τσαβδαρίδης</w:t>
      </w:r>
      <w:proofErr w:type="spellEnd"/>
      <w:r w:rsidR="00D1406E" w:rsidRPr="00D1406E">
        <w:rPr>
          <w:rFonts w:cstheme="minorHAnsi"/>
        </w:rPr>
        <w:t xml:space="preserve"> Λάζαρος, Υψηλάντης Βασίλειος – Νικόλαος, Αλεξιάδης Τρύφων, </w:t>
      </w:r>
      <w:proofErr w:type="spellStart"/>
      <w:r w:rsidR="00D1406E" w:rsidRPr="00D1406E">
        <w:rPr>
          <w:rFonts w:cstheme="minorHAnsi"/>
        </w:rPr>
        <w:t>Αχτσιόγλου</w:t>
      </w:r>
      <w:proofErr w:type="spellEnd"/>
      <w:r w:rsidR="00D1406E" w:rsidRPr="00D1406E">
        <w:rPr>
          <w:rFonts w:cstheme="minorHAnsi"/>
        </w:rPr>
        <w:t xml:space="preserve"> Ευτυχία, </w:t>
      </w:r>
      <w:proofErr w:type="spellStart"/>
      <w:r w:rsidR="00D1406E" w:rsidRPr="00D1406E">
        <w:rPr>
          <w:rFonts w:cstheme="minorHAnsi"/>
        </w:rPr>
        <w:t>Γεροβασίλη</w:t>
      </w:r>
      <w:proofErr w:type="spellEnd"/>
      <w:r w:rsidR="00D1406E" w:rsidRPr="00D1406E">
        <w:rPr>
          <w:rFonts w:cstheme="minorHAnsi"/>
        </w:rPr>
        <w:t xml:space="preserve"> Όλγα, Δραγασάκης Ιωάννης, Ελευθεριάδου Σουλτάνα, Κόκκαλης Βασίλειος, Κουρουμπλής Παναγιώτης, Παπαδόπουλος Αθανάσιος (Σάκης), </w:t>
      </w:r>
      <w:proofErr w:type="spellStart"/>
      <w:r w:rsidR="00D1406E" w:rsidRPr="00D1406E">
        <w:rPr>
          <w:rFonts w:cstheme="minorHAnsi"/>
        </w:rPr>
        <w:t>Παπανάτσιου</w:t>
      </w:r>
      <w:proofErr w:type="spellEnd"/>
      <w:r w:rsidR="00D1406E" w:rsidRPr="00D1406E">
        <w:rPr>
          <w:rFonts w:cstheme="minorHAnsi"/>
        </w:rPr>
        <w:t xml:space="preserve"> Αικατερίνη, Σαρακιώτης Ιωάννης, Συρμαλένιος Νικόλαος, </w:t>
      </w:r>
      <w:proofErr w:type="spellStart"/>
      <w:r w:rsidR="00D1406E" w:rsidRPr="00D1406E">
        <w:rPr>
          <w:rFonts w:cstheme="minorHAnsi"/>
        </w:rPr>
        <w:t>Τζανακόπουλος</w:t>
      </w:r>
      <w:proofErr w:type="spellEnd"/>
      <w:r w:rsidR="00D1406E" w:rsidRPr="00D1406E">
        <w:rPr>
          <w:rFonts w:cstheme="minorHAnsi"/>
        </w:rPr>
        <w:t xml:space="preserve"> Δημήτριος, </w:t>
      </w:r>
      <w:proofErr w:type="spellStart"/>
      <w:r w:rsidR="00D1406E" w:rsidRPr="00D1406E">
        <w:rPr>
          <w:rFonts w:cstheme="minorHAnsi"/>
        </w:rPr>
        <w:t>Τσακαλώτος</w:t>
      </w:r>
      <w:proofErr w:type="spellEnd"/>
      <w:r w:rsidR="00D1406E" w:rsidRPr="00D1406E">
        <w:rPr>
          <w:rFonts w:cstheme="minorHAnsi"/>
        </w:rPr>
        <w:t xml:space="preserve"> Ευκλείδης, </w:t>
      </w:r>
      <w:proofErr w:type="spellStart"/>
      <w:r w:rsidR="00D1406E" w:rsidRPr="00D1406E">
        <w:rPr>
          <w:rFonts w:cstheme="minorHAnsi"/>
        </w:rPr>
        <w:t>Φλαμπουράρης</w:t>
      </w:r>
      <w:proofErr w:type="spellEnd"/>
      <w:r w:rsidR="00D1406E" w:rsidRPr="00D1406E">
        <w:rPr>
          <w:rFonts w:cstheme="minorHAnsi"/>
        </w:rPr>
        <w:t xml:space="preserve"> Αλέξανδρος, Αντωνίου Αντωνία (Τόνια), </w:t>
      </w:r>
      <w:proofErr w:type="spellStart"/>
      <w:r w:rsidR="00D1406E" w:rsidRPr="00D1406E">
        <w:rPr>
          <w:rFonts w:cstheme="minorHAnsi"/>
        </w:rPr>
        <w:t>Αρβανιτίδης</w:t>
      </w:r>
      <w:proofErr w:type="spellEnd"/>
      <w:r w:rsidR="00D1406E" w:rsidRPr="00D1406E">
        <w:rPr>
          <w:rFonts w:cstheme="minorHAnsi"/>
        </w:rPr>
        <w:t xml:space="preserve"> Γεώργιος, Λοβέρδος Ανδρέας, Σκανδαλίδης Κωνσταντίνος, </w:t>
      </w:r>
      <w:r w:rsidR="00D1406E" w:rsidRPr="00D1406E">
        <w:rPr>
          <w:rFonts w:cstheme="minorHAnsi"/>
        </w:rPr>
        <w:lastRenderedPageBreak/>
        <w:t xml:space="preserve">Συντυχάκης Εμμανουήλ, Βιλιάρδος Βασίλειος, </w:t>
      </w:r>
      <w:proofErr w:type="spellStart"/>
      <w:r w:rsidR="00D1406E" w:rsidRPr="00D1406E">
        <w:rPr>
          <w:rFonts w:cstheme="minorHAnsi"/>
        </w:rPr>
        <w:t>Χήτας</w:t>
      </w:r>
      <w:proofErr w:type="spellEnd"/>
      <w:r w:rsidR="00D1406E" w:rsidRPr="00D1406E">
        <w:rPr>
          <w:rFonts w:cstheme="minorHAnsi"/>
        </w:rPr>
        <w:t xml:space="preserve"> Κωνσταντίνος, Αρσένης </w:t>
      </w:r>
      <w:proofErr w:type="spellStart"/>
      <w:r w:rsidR="00D1406E" w:rsidRPr="00D1406E">
        <w:rPr>
          <w:rFonts w:cstheme="minorHAnsi"/>
        </w:rPr>
        <w:t>Κρίτων</w:t>
      </w:r>
      <w:proofErr w:type="spellEnd"/>
      <w:r w:rsidR="00D1406E" w:rsidRPr="00D1406E">
        <w:rPr>
          <w:rFonts w:cstheme="minorHAnsi"/>
        </w:rPr>
        <w:t xml:space="preserve"> – Ηλίας</w:t>
      </w:r>
      <w:r w:rsidR="009E78C3">
        <w:rPr>
          <w:rFonts w:cstheme="minorHAnsi"/>
        </w:rPr>
        <w:t>,</w:t>
      </w:r>
      <w:r w:rsidR="00D1406E" w:rsidRPr="00D1406E">
        <w:rPr>
          <w:rFonts w:cstheme="minorHAnsi"/>
        </w:rPr>
        <w:t xml:space="preserve"> Λογιάδης Γεώργιος</w:t>
      </w:r>
      <w:r w:rsidR="009E78C3">
        <w:rPr>
          <w:rFonts w:cstheme="minorHAnsi"/>
        </w:rPr>
        <w:t xml:space="preserve"> και </w:t>
      </w:r>
      <w:proofErr w:type="spellStart"/>
      <w:r w:rsidR="009E78C3">
        <w:rPr>
          <w:rFonts w:cstheme="minorHAnsi"/>
        </w:rPr>
        <w:t>Μπακαδήμα</w:t>
      </w:r>
      <w:proofErr w:type="spellEnd"/>
      <w:r w:rsidR="009E78C3">
        <w:rPr>
          <w:rFonts w:cstheme="minorHAnsi"/>
        </w:rPr>
        <w:t xml:space="preserve"> Φωτεινή</w:t>
      </w:r>
      <w:r w:rsidR="00D1406E" w:rsidRPr="00D1406E">
        <w:rPr>
          <w:rFonts w:cstheme="minorHAnsi"/>
        </w:rPr>
        <w:t>.</w:t>
      </w:r>
    </w:p>
    <w:p w:rsidR="00D1406E" w:rsidRPr="00D1406E" w:rsidRDefault="00D1406E" w:rsidP="00D1406E">
      <w:pPr>
        <w:spacing w:after="0" w:line="276" w:lineRule="auto"/>
        <w:ind w:firstLine="720"/>
        <w:jc w:val="both"/>
        <w:rPr>
          <w:rFonts w:cstheme="minorHAnsi"/>
        </w:rPr>
      </w:pPr>
    </w:p>
    <w:p w:rsidR="00A83CB2" w:rsidRPr="00D1406E" w:rsidRDefault="00A83CB2" w:rsidP="00D1406E">
      <w:pPr>
        <w:spacing w:after="0" w:line="276" w:lineRule="auto"/>
        <w:ind w:firstLine="720"/>
        <w:jc w:val="both"/>
        <w:rPr>
          <w:rFonts w:cstheme="minorHAnsi"/>
        </w:rPr>
      </w:pPr>
      <w:r w:rsidRPr="00D1406E">
        <w:rPr>
          <w:rFonts w:cstheme="minorHAnsi"/>
          <w:b/>
        </w:rPr>
        <w:t>ΣΤΑΥΡΟΣ ΚΑΛΟΓΙΑΝΝΗΣ (</w:t>
      </w:r>
      <w:proofErr w:type="spellStart"/>
      <w:r w:rsidRPr="00D1406E">
        <w:rPr>
          <w:rFonts w:cstheme="minorHAnsi"/>
          <w:b/>
        </w:rPr>
        <w:t>Προεδρεύων</w:t>
      </w:r>
      <w:proofErr w:type="spellEnd"/>
      <w:r w:rsidRPr="00D1406E">
        <w:rPr>
          <w:rFonts w:cstheme="minorHAnsi"/>
          <w:b/>
        </w:rPr>
        <w:t xml:space="preserve"> των Επιτροπών):</w:t>
      </w:r>
      <w:r w:rsidRPr="00D1406E">
        <w:rPr>
          <w:rFonts w:cstheme="minorHAnsi"/>
        </w:rPr>
        <w:t xml:space="preserve"> Και εμείς ευχαριστούμε, κύριε συνάδελφε.</w:t>
      </w:r>
    </w:p>
    <w:p w:rsidR="00A83CB2" w:rsidRPr="00D1406E" w:rsidRDefault="00A83CB2" w:rsidP="00D1406E">
      <w:pPr>
        <w:spacing w:after="0" w:line="276" w:lineRule="auto"/>
        <w:ind w:firstLine="720"/>
        <w:jc w:val="both"/>
        <w:rPr>
          <w:rFonts w:cstheme="minorHAnsi"/>
        </w:rPr>
      </w:pPr>
      <w:r w:rsidRPr="00D1406E">
        <w:rPr>
          <w:rFonts w:cstheme="minorHAnsi"/>
        </w:rPr>
        <w:t>Τον λόγο έχει τώρα ο κ. Βασίλειος Βιλιάρδος, Εισηγητής της Ελληνικής Λύσης.</w:t>
      </w:r>
    </w:p>
    <w:p w:rsidR="00A83CB2" w:rsidRPr="00D1406E" w:rsidRDefault="00A83CB2" w:rsidP="00D1406E">
      <w:pPr>
        <w:spacing w:after="0" w:line="276" w:lineRule="auto"/>
        <w:ind w:firstLine="720"/>
        <w:jc w:val="both"/>
        <w:rPr>
          <w:rFonts w:cstheme="minorHAnsi"/>
        </w:rPr>
      </w:pPr>
    </w:p>
    <w:p w:rsidR="00A83CB2" w:rsidRPr="00D1406E" w:rsidRDefault="00A83CB2" w:rsidP="00D1406E">
      <w:pPr>
        <w:spacing w:after="0" w:line="276" w:lineRule="auto"/>
        <w:ind w:firstLine="720"/>
        <w:jc w:val="both"/>
        <w:rPr>
          <w:rFonts w:cstheme="minorHAnsi"/>
        </w:rPr>
      </w:pPr>
    </w:p>
    <w:p w:rsidR="00A83CB2" w:rsidRPr="00D1406E" w:rsidRDefault="00A83CB2" w:rsidP="00D1406E">
      <w:pPr>
        <w:spacing w:after="0" w:line="276" w:lineRule="auto"/>
        <w:ind w:firstLine="720"/>
        <w:jc w:val="both"/>
        <w:rPr>
          <w:rFonts w:cstheme="minorHAnsi"/>
        </w:rPr>
      </w:pPr>
      <w:r w:rsidRPr="00D1406E">
        <w:rPr>
          <w:rFonts w:cstheme="minorHAnsi"/>
          <w:b/>
        </w:rPr>
        <w:t xml:space="preserve">ΒΑΣΙΛΕΙΟΣ ΒΙΛΙΑΡΔΟΣ: </w:t>
      </w:r>
      <w:r w:rsidRPr="00D1406E">
        <w:rPr>
          <w:rFonts w:cstheme="minorHAnsi"/>
        </w:rPr>
        <w:t>Ευχαριστώ πολύ, κύριε Πρόεδρε.</w:t>
      </w:r>
    </w:p>
    <w:p w:rsidR="00A83CB2" w:rsidRPr="00D1406E" w:rsidRDefault="00A83CB2" w:rsidP="00D1406E">
      <w:pPr>
        <w:spacing w:after="0" w:line="276" w:lineRule="auto"/>
        <w:ind w:firstLine="720"/>
        <w:jc w:val="both"/>
        <w:rPr>
          <w:rFonts w:cstheme="minorHAnsi"/>
        </w:rPr>
      </w:pPr>
      <w:r w:rsidRPr="00D1406E">
        <w:rPr>
          <w:rFonts w:cstheme="minorHAnsi"/>
        </w:rPr>
        <w:t>Κατ’ αρχήν, σας καλωσορίζουμε ξανά στη Βουλή, κύριε Μηλιώνη, σημειώνοντας πως το έργο του Ελεγκτικού Συνεδρίου της Ευρωπαϊκής Ένωσης είναι πραγματικά πολύ σημαντικό.</w:t>
      </w:r>
    </w:p>
    <w:p w:rsidR="00A83CB2" w:rsidRPr="00D1406E" w:rsidRDefault="00A83CB2" w:rsidP="00D1406E">
      <w:pPr>
        <w:spacing w:after="0" w:line="276" w:lineRule="auto"/>
        <w:ind w:firstLine="720"/>
        <w:jc w:val="both"/>
        <w:rPr>
          <w:rFonts w:cstheme="minorHAnsi"/>
        </w:rPr>
      </w:pPr>
      <w:r w:rsidRPr="00D1406E">
        <w:rPr>
          <w:rFonts w:cstheme="minorHAnsi"/>
        </w:rPr>
        <w:t>Ξεκινώντας τώρα από τον Προϋπο</w:t>
      </w:r>
      <w:r w:rsidR="00455703" w:rsidRPr="00D1406E">
        <w:rPr>
          <w:rFonts w:cstheme="minorHAnsi"/>
        </w:rPr>
        <w:t>λογισμό της Ευρωπαϊκής Ένωσης μα</w:t>
      </w:r>
      <w:r w:rsidRPr="00D1406E">
        <w:rPr>
          <w:rFonts w:cstheme="minorHAnsi"/>
        </w:rPr>
        <w:t>ς παρασχέθηκαν τα εξής: Πρώτον, οι ετήσιες εκθέσεις σχετικά με την εκτέλεσή του για το 2021, καθώς επίσης οι δραστηριότητες του Ευρωπαϊκού Ταμείου Ανάπτυξης μετά το 1994, δηλαδή από το όγδοο έως το ενδέκατο Πρόγραμμα. Αλήθεια, γιατί διενεργείται τώρα μία συνολική αποτίμηση από το 1994;</w:t>
      </w:r>
    </w:p>
    <w:p w:rsidR="00A83CB2" w:rsidRPr="00D1406E" w:rsidRDefault="00A83CB2" w:rsidP="00D1406E">
      <w:pPr>
        <w:spacing w:after="0" w:line="276" w:lineRule="auto"/>
        <w:ind w:firstLine="720"/>
        <w:jc w:val="both"/>
        <w:rPr>
          <w:rFonts w:cstheme="minorHAnsi"/>
        </w:rPr>
      </w:pPr>
      <w:r w:rsidRPr="00D1406E">
        <w:rPr>
          <w:rFonts w:cstheme="minorHAnsi"/>
        </w:rPr>
        <w:t>Δεύτερον, μία εν συντομία έκθεση των ελέγχων του Ευρωπαϊκού Ελεγκτικού Συνεδρίου για το 2021. Πρόκειται για μία πολύ σημαντική εργασία και θα έπρεπε να παρέχεται περισσότερος χρόνος για την ανάλυσή της. Δυστυχώς, δεν έχουμε. Είναι δε πολύ σημαντική τώρα λόγω των αυξήσεων των παροχών της πανδημίας, καθώς επίσης επειδή θα υπάρχει ακόμη μεγαλύτερος κίνδυνος, όπως αναφέρετε και εσείς, κύριε Μηλιώνη, με τη χρηματοδότηση του πολέμου της Ουκρανίας.</w:t>
      </w:r>
    </w:p>
    <w:p w:rsidR="00A83CB2" w:rsidRPr="00D1406E" w:rsidRDefault="00A83CB2" w:rsidP="00D1406E">
      <w:pPr>
        <w:spacing w:after="0" w:line="276" w:lineRule="auto"/>
        <w:ind w:firstLine="720"/>
        <w:jc w:val="both"/>
        <w:rPr>
          <w:rFonts w:cstheme="minorHAnsi"/>
        </w:rPr>
      </w:pPr>
      <w:r w:rsidRPr="00D1406E">
        <w:rPr>
          <w:rFonts w:cstheme="minorHAnsi"/>
        </w:rPr>
        <w:t>Συνεχίζοντας με τον έλεγχο των δαπανών του Προϋπολογισμού της Ευρωπαϊκής Ένωσης, ανήλθε στα 181,3 δισεκατομμύρια ευρώ το 2021, γεγονός που σημαίνει πως αποτελεί το 1,3% του ΑΕΠ της Ευρωπαϊκής Ένωσης και το 2,4% των δαπανών των κεντρικών κυβερνήσεων.</w:t>
      </w:r>
    </w:p>
    <w:p w:rsidR="00A83CB2" w:rsidRPr="00D1406E" w:rsidRDefault="00A83CB2" w:rsidP="00D1406E">
      <w:pPr>
        <w:spacing w:after="0" w:line="276" w:lineRule="auto"/>
        <w:ind w:firstLine="720"/>
        <w:jc w:val="both"/>
        <w:rPr>
          <w:rFonts w:cstheme="minorHAnsi"/>
        </w:rPr>
      </w:pPr>
      <w:r w:rsidRPr="00D1406E">
        <w:rPr>
          <w:rFonts w:cstheme="minorHAnsi"/>
        </w:rPr>
        <w:t>Όσον αφορά δε τους ελέγχους του Ελεγκτικού Συνεδρίου πανευρωπαϊκά, ελέγχθηκαν τα 142,8 δισεκατομμύρια ευρώ, αν δεν διαβάσαμε λάθος, οπότε η ερώτησή μας εδώ είναι γιατί υπάρχει αυτή η διαφορά μεταξύ των δαπανών και του ελέγχου τους. Εάν δεν κάνουμε λάθος, η διαφορά προκύπτει κυρίως από τις δαπάνες συνοχής και ανθεκτικότητας, οι οποίες ήταν 80,1 δισεκατομμύρια ευρώ και δέχθηκαν τα 47,9 δισεκατομμύρια ευρώ. Γιατί δεν ελέγχθηκαν; Δεν έχει επιπτώσεις στον συνολικό βαθμό της αξιοπιστίας του ελέγχου;</w:t>
      </w:r>
    </w:p>
    <w:p w:rsidR="00A83CB2" w:rsidRPr="00D1406E" w:rsidRDefault="00A83CB2" w:rsidP="00D1406E">
      <w:pPr>
        <w:spacing w:after="0" w:line="276" w:lineRule="auto"/>
        <w:ind w:firstLine="720"/>
        <w:jc w:val="both"/>
        <w:rPr>
          <w:rFonts w:cstheme="minorHAnsi"/>
        </w:rPr>
      </w:pPr>
      <w:r w:rsidRPr="00D1406E">
        <w:rPr>
          <w:rFonts w:cstheme="minorHAnsi"/>
        </w:rPr>
        <w:t>Περαιτέρω, το συνολικό επίπεδο σφάλματος στις δαπάνες αυξήθηκε το 2021 στο 3% από 2,7% το 2020 κυρίως λόγω των δαπανών υψηλού κινδύνου που εκτιμήθηκαν στο 63,2% του συνόλου, όπου υπολογίζονται στα 4,7% το 2021 έναντι 4% το 2020. Το σφάλμα προκύπτει κατά 39,6% από τα μη επιλέξιμα έξοδα, ενώ είναι μεν υψηλότερο από το 4% του 2020, αλλά χαμηλότερο του 4,9% του 2019. Γιατί, αλήθεια, υπάρχουν αυτές οι κατά την άποψή μας μεγάλες διακυμάνσεις;</w:t>
      </w:r>
    </w:p>
    <w:p w:rsidR="00A83CB2" w:rsidRPr="00D1406E" w:rsidRDefault="00A83CB2" w:rsidP="00D1406E">
      <w:pPr>
        <w:spacing w:after="0" w:line="276" w:lineRule="auto"/>
        <w:ind w:firstLine="720"/>
        <w:jc w:val="both"/>
        <w:rPr>
          <w:rFonts w:cstheme="minorHAnsi"/>
        </w:rPr>
      </w:pPr>
      <w:r w:rsidRPr="00D1406E">
        <w:rPr>
          <w:rFonts w:cstheme="minorHAnsi"/>
        </w:rPr>
        <w:t>Υπάρχει επίσης διαφορά μεταξύ των ελεγκτών και της Ευρωπαϊκής Επιτροπής. Ενώ στα ποσά για την ενιαία αγορά η Επιτροπή υπολογίζει το σφάλμα στο 1,3%, το Ελεγκτικό Συνέδριο στο 4,4%.</w:t>
      </w:r>
    </w:p>
    <w:p w:rsidR="00A83CB2" w:rsidRPr="00D1406E" w:rsidRDefault="00A83CB2" w:rsidP="00D1406E">
      <w:pPr>
        <w:spacing w:after="0" w:line="276" w:lineRule="auto"/>
        <w:ind w:firstLine="720"/>
        <w:jc w:val="both"/>
        <w:rPr>
          <w:rFonts w:cstheme="minorHAnsi"/>
        </w:rPr>
      </w:pPr>
      <w:r w:rsidRPr="00D1406E">
        <w:rPr>
          <w:rFonts w:cstheme="minorHAnsi"/>
        </w:rPr>
        <w:t xml:space="preserve">Σε κάθε περίπτωση, με δεδομένο το ότι το σφάλμα υπερβαίνει το 2% που είναι στατιστικά σημαντικό, το Ευρωπαϊκό Ελεγκτικό Συνέδριο έχει διατυπώσει αρνητική γνώμη για τις δαπάνες, οπότε θα θέλαμε να μας εξηγήσετε με απλά λόγια τι ακριβώς σημαίνει. </w:t>
      </w:r>
      <w:r w:rsidRPr="00D1406E">
        <w:rPr>
          <w:rFonts w:cstheme="minorHAnsi"/>
        </w:rPr>
        <w:lastRenderedPageBreak/>
        <w:t>Σημαίνει ότι υπάρχει πρόβλημα με το 4,7% των δαπανών, δηλαδή με περίπου 4,23 δισεκατομμύρια ευρώ, ή είναι συνολικά μη αποδεκτές όλες οι δαπάνες; Θα έπρεπε εδώ να έχουμε μια απάντηση.</w:t>
      </w:r>
    </w:p>
    <w:p w:rsidR="00A83CB2" w:rsidRPr="00D1406E" w:rsidRDefault="00A83CB2" w:rsidP="00D1406E">
      <w:pPr>
        <w:spacing w:after="0" w:line="276" w:lineRule="auto"/>
        <w:ind w:firstLine="720"/>
        <w:jc w:val="both"/>
        <w:rPr>
          <w:rFonts w:cstheme="minorHAnsi"/>
        </w:rPr>
      </w:pPr>
      <w:r w:rsidRPr="00D1406E">
        <w:rPr>
          <w:rFonts w:cstheme="minorHAnsi"/>
        </w:rPr>
        <w:t xml:space="preserve">Συνεχίζοντας, αναφέρεται πως παραπέμφθηκαν το 2020 στην </w:t>
      </w:r>
      <w:r w:rsidRPr="00D1406E">
        <w:rPr>
          <w:rFonts w:cstheme="minorHAnsi"/>
          <w:lang w:val="en-US"/>
        </w:rPr>
        <w:t>OLAF</w:t>
      </w:r>
      <w:r w:rsidRPr="00D1406E">
        <w:rPr>
          <w:rFonts w:cstheme="minorHAnsi"/>
        </w:rPr>
        <w:t xml:space="preserve"> δεκαπέντε υποθέσεις εικαζόμενης απάτης έναντι έξι το 2020. Σε ποιες χώρες σημειώθηκαν αυτές οι απάτες, ανησυχητικές κατά την άποψή μας ως προς την αύξησή τους;</w:t>
      </w:r>
    </w:p>
    <w:p w:rsidR="00A83CB2" w:rsidRPr="00D1406E" w:rsidRDefault="00A83CB2" w:rsidP="00D1406E">
      <w:pPr>
        <w:spacing w:after="0" w:line="276" w:lineRule="auto"/>
        <w:ind w:firstLine="720"/>
        <w:jc w:val="both"/>
        <w:rPr>
          <w:rFonts w:cstheme="minorHAnsi"/>
        </w:rPr>
      </w:pPr>
      <w:r w:rsidRPr="00D1406E">
        <w:rPr>
          <w:rFonts w:cstheme="minorHAnsi"/>
        </w:rPr>
        <w:t>Γενικότερα πάντως ο Προϋπολογισμός Δαπανών της Ευρωπαϊκής Ένωσης είναι χαμηλός και δεν πρέπει να γίνονται λάθη, ενώ συνοδεύεται από μία μεγάλη γραφειοκρατική επιβάρυνση για όλους. Ποιος είναι ο λόγος αυτών των λαθών;</w:t>
      </w:r>
    </w:p>
    <w:p w:rsidR="00A83CB2" w:rsidRPr="00D1406E" w:rsidRDefault="00A83CB2" w:rsidP="00D1406E">
      <w:pPr>
        <w:spacing w:after="0" w:line="276" w:lineRule="auto"/>
        <w:ind w:firstLine="720"/>
        <w:jc w:val="both"/>
        <w:rPr>
          <w:rFonts w:cstheme="minorHAnsi"/>
        </w:rPr>
      </w:pPr>
      <w:r w:rsidRPr="00D1406E">
        <w:rPr>
          <w:rFonts w:cstheme="minorHAnsi"/>
        </w:rPr>
        <w:t xml:space="preserve">Το 2021 τώρα το συνολικό άνοιγμα του Προϋπολογισμού της Ευρωπαϊκής Ένωσης όσον αφορά τις ενδεχόμενες μελλοντικές υποχρεώσεις αυξήθηκε κατά 146 δισεκατομμύρια ευρώ, από τα 131,9 δισεκατομμύρια ευρώ στα 277,9 δισεκατομμύρια ευρώ κυρίως λόγω των ομολόγων του Ταμείου Ανάκαμψης, του </w:t>
      </w:r>
      <w:r w:rsidRPr="00D1406E">
        <w:rPr>
          <w:rFonts w:cstheme="minorHAnsi"/>
          <w:lang w:val="en-US"/>
        </w:rPr>
        <w:t>NGEU</w:t>
      </w:r>
      <w:r w:rsidRPr="00D1406E">
        <w:rPr>
          <w:rFonts w:cstheme="minorHAnsi"/>
        </w:rPr>
        <w:t>. Η Ευρωπαϊκή Ένωση, πάντως, μπορεί να έχει σήμερα μια κορυφαία αξιολόγηση, αλλά δεν είναι απίθανο να αλλάξει, ενώ αυξάνονται διεθνώς τα επιτόκια.</w:t>
      </w:r>
    </w:p>
    <w:p w:rsidR="00A83CB2" w:rsidRPr="00D1406E" w:rsidRDefault="00A83CB2" w:rsidP="00D1406E">
      <w:pPr>
        <w:spacing w:after="0" w:line="276" w:lineRule="auto"/>
        <w:ind w:firstLine="720"/>
        <w:jc w:val="both"/>
        <w:rPr>
          <w:rFonts w:cstheme="minorHAnsi"/>
        </w:rPr>
      </w:pPr>
      <w:r w:rsidRPr="00D1406E">
        <w:rPr>
          <w:rFonts w:cstheme="minorHAnsi"/>
        </w:rPr>
        <w:t xml:space="preserve">Αναφορικά με τους ελέγχους, όπως αναγράφεται στη σελίδα 418, λόγω της πανδημίας </w:t>
      </w:r>
      <w:proofErr w:type="spellStart"/>
      <w:r w:rsidRPr="00D1406E">
        <w:rPr>
          <w:rFonts w:cstheme="minorHAnsi"/>
          <w:lang w:val="en-US"/>
        </w:rPr>
        <w:t>Covid</w:t>
      </w:r>
      <w:proofErr w:type="spellEnd"/>
      <w:r w:rsidRPr="00D1406E">
        <w:rPr>
          <w:rFonts w:cstheme="minorHAnsi"/>
        </w:rPr>
        <w:t xml:space="preserve">-19 δεν κατέστη δυνατή η πραγματοποίηση </w:t>
      </w:r>
      <w:proofErr w:type="spellStart"/>
      <w:r w:rsidRPr="00D1406E">
        <w:rPr>
          <w:rFonts w:cstheme="minorHAnsi"/>
        </w:rPr>
        <w:t>επιτοπίων</w:t>
      </w:r>
      <w:proofErr w:type="spellEnd"/>
      <w:r w:rsidRPr="00D1406E">
        <w:rPr>
          <w:rFonts w:cstheme="minorHAnsi"/>
        </w:rPr>
        <w:t xml:space="preserve"> επισκέψεων στις αντιπροσωπείες της Ευρωπαϊκής Ένωσης και ούτω καθεξής. Εντούτοις, αναφέρεται στη σελίδα 54 πως με βάση αυτές τις ελεγκτικές διαδικασίες δεν βρέθηκαν λάθη. Πώς μπορείτε να είσαστε σίγουρος; Εμείς πάντως θεωρούμε πως πρέπει να διενεργηθούν έλεγχοι τόσο στη χώρα μας όσο και πανευρωπαϊκά, με δεδομένα τα μεγάλα ποσά που διατέθηκαν.</w:t>
      </w:r>
    </w:p>
    <w:p w:rsidR="00A83CB2" w:rsidRPr="00D1406E" w:rsidRDefault="00A83CB2" w:rsidP="00D1406E">
      <w:pPr>
        <w:spacing w:after="0" w:line="276" w:lineRule="auto"/>
        <w:ind w:firstLine="720"/>
        <w:jc w:val="both"/>
        <w:rPr>
          <w:rFonts w:cstheme="minorHAnsi"/>
        </w:rPr>
      </w:pPr>
      <w:r w:rsidRPr="00D1406E">
        <w:rPr>
          <w:rFonts w:cstheme="minorHAnsi"/>
        </w:rPr>
        <w:t>Ειδικά όσον αφορά την Ελλάδα, σύμφωνα με στοιχεία του ΔΝΤ από τον Οκτώβριο του 2021, δαπανήθηκαν 33,1 δισεκατομμύρια ευρώ ή το 17,5% του ΑΕΠ μας, ένα από τα μεγαλύτερα ποσοστά στην Ευρωπαϊκή Ένωση, ενώ διαπιστώθηκαν απάτες, όπως με τα επιδόματα αναστολής εργασίας. Εκτός αυτού, υπήρξαν κατά παρέκκλιση απευθείας αναθέσεις άνω των 7,5 δισεκατομμυρίων ευρώ, που θα πρέπει ασφαλώς να ελεγχθούν από το Ελεγκτικό Ευρωπαϊκό Συνέδριο, ενώ ενδεχομένως κάτι ανάλογο έχει συμβεί και σε άλλες χώρες της Ευρωπαϊκής Ένωσης.</w:t>
      </w:r>
    </w:p>
    <w:p w:rsidR="00A83CB2" w:rsidRPr="00D1406E" w:rsidRDefault="00A83CB2" w:rsidP="00D1406E">
      <w:pPr>
        <w:spacing w:after="0" w:line="276" w:lineRule="auto"/>
        <w:ind w:firstLine="720"/>
        <w:jc w:val="both"/>
        <w:rPr>
          <w:rFonts w:cstheme="minorHAnsi"/>
        </w:rPr>
      </w:pPr>
      <w:r w:rsidRPr="00D1406E">
        <w:rPr>
          <w:rFonts w:cstheme="minorHAnsi"/>
        </w:rPr>
        <w:t>Μπορείτε, αλήθεια, να μας διευκρινίσετε ποια ποσά έχουν ελεγχθεί για την πανδημία; Τα ποσά πάντως που έδωσε η Ευρωπαϊκή Ένωση ως έκτακτη βοήθεια στην Ελλάδα για τη χρηματοδότηση των επιχειρήσεων ήταν περί τα 2,1 δισεκατομμύρια ευρώ, ενώ αντίθετα η έκτακτη χρηματοδότηση του ιατρικού μας τομέα από την Ευρωπαϊκή Ένωση ήταν μόλις 13 εκατομμύρια ευρώ. Αστείο ποσό, δυστυχώς, παρά το ότι η Ελλάδα είχε ήδη πρόβλημα λόγω των περικοπών των μνημονίων, ενώ διαπιστώθηκε ένας πολύ μεγάλος αριθμός νεκρών, καθώς επίσης σημαντικοί υπερβάλλοντες θάνατοι.</w:t>
      </w:r>
    </w:p>
    <w:p w:rsidR="00A83CB2" w:rsidRPr="00D1406E" w:rsidRDefault="00A83CB2" w:rsidP="00D1406E">
      <w:pPr>
        <w:spacing w:after="0" w:line="276" w:lineRule="auto"/>
        <w:ind w:firstLine="720"/>
        <w:jc w:val="both"/>
        <w:rPr>
          <w:rFonts w:cstheme="minorHAnsi"/>
        </w:rPr>
      </w:pPr>
      <w:r w:rsidRPr="00D1406E">
        <w:rPr>
          <w:rFonts w:cstheme="minorHAnsi"/>
        </w:rPr>
        <w:t>Σε σχέση με τα ΕΣΠΑ η Ελλάδα πρέπει να έλαβε 1,6 δισεκατομμύρια ευρώ το 2021, ενώ το σφάλμα ήταν πολύ μεγάλο -έως και 6,1%- κυρίως από τα μη επιλέξιμα έργα και δαπάνες. Ποιο ποσοστό αφορά τα έργα και ποιο τις κοινωνικές δαπάνες; Θα έπρεπε να τα διαχωρίζει κανείς.</w:t>
      </w:r>
    </w:p>
    <w:p w:rsidR="00A83CB2" w:rsidRPr="00D1406E" w:rsidRDefault="00A83CB2" w:rsidP="00D1406E">
      <w:pPr>
        <w:spacing w:after="0" w:line="276" w:lineRule="auto"/>
        <w:ind w:firstLine="720"/>
        <w:jc w:val="both"/>
        <w:rPr>
          <w:rFonts w:cstheme="minorHAnsi"/>
        </w:rPr>
      </w:pPr>
      <w:r w:rsidRPr="00D1406E">
        <w:rPr>
          <w:rFonts w:cstheme="minorHAnsi"/>
        </w:rPr>
        <w:t>Αναφορικά με την Κοινή Αγροτική Πολιτική, η χώρα μας πρέπει να έλαβε 2,7 δισεκατομμύρια ευρώ το 2021, εκ των οποίων άμεσες ενισχύσεις 1,9 δισεκατομμύρια ευρώ και τα υπόλοιπα αναπτυξιακές επενδύσεις. Το σφάλμα εδώ είναι στο 2%, στο όριο της σημαντικότητας και άρα οριακά αποδεκτό, σημειώνοντας πως στην Ελλάδα ελέγχθηκαν μόνο εννέα πράξεις και βρέθηκε λάθος σε μία.</w:t>
      </w:r>
    </w:p>
    <w:p w:rsidR="00A83CB2" w:rsidRPr="00D1406E" w:rsidRDefault="00A83CB2" w:rsidP="00D1406E">
      <w:pPr>
        <w:spacing w:after="0" w:line="276" w:lineRule="auto"/>
        <w:ind w:firstLine="720"/>
        <w:jc w:val="both"/>
        <w:rPr>
          <w:rFonts w:cstheme="minorHAnsi"/>
        </w:rPr>
      </w:pPr>
      <w:r w:rsidRPr="00D1406E">
        <w:rPr>
          <w:rFonts w:cstheme="minorHAnsi"/>
        </w:rPr>
        <w:lastRenderedPageBreak/>
        <w:t>Συνεχίζοντας με το Ταμείο Ανάκαμψης, η χώρα μας πρέπει να έλαβε 2,3 δισεκατομμύρια ευρώ μόνο το 2021, οπότε μάλλον θα πρέπει να εισπραχθούν τα περισσότερα εντός του 2022. Ισχύει;</w:t>
      </w:r>
    </w:p>
    <w:p w:rsidR="00A83CB2" w:rsidRPr="00D1406E" w:rsidRDefault="00A83CB2" w:rsidP="00D1406E">
      <w:pPr>
        <w:spacing w:after="0" w:line="276" w:lineRule="auto"/>
        <w:ind w:firstLine="720"/>
        <w:jc w:val="both"/>
        <w:rPr>
          <w:rFonts w:cstheme="minorHAnsi"/>
        </w:rPr>
      </w:pPr>
      <w:r w:rsidRPr="00D1406E">
        <w:rPr>
          <w:rFonts w:cstheme="minorHAnsi"/>
        </w:rPr>
        <w:t>Όπως αναφέρεται, το 2021 εντοπίστηκαν σφάλματα που αφορούσαν παραβιάσεις, πρώτον, των κανόνων περί κρατικών ενισχύσεων στον Τομέα «Συνοχή, Ανθεκτικότητα και Αξίες» και δεύτερον, των κανόνων περί δημοσίων συμβάσεων στους τομείς «Ενιαία Αγορά, Καινοτομία και Ψηφιακή Οικονομία, Γειτονικές Χώρες και Υπόλοιπος Κόσμος, Ευρωπαϊκή Δημόσια Διοίκηση και Συνοχή, Ανθεκτικότητα και Αξίες».</w:t>
      </w:r>
    </w:p>
    <w:p w:rsidR="00A83CB2" w:rsidRPr="00D1406E" w:rsidRDefault="00A83CB2" w:rsidP="00D1406E">
      <w:pPr>
        <w:spacing w:after="0" w:line="276" w:lineRule="auto"/>
        <w:ind w:firstLine="720"/>
        <w:jc w:val="both"/>
        <w:rPr>
          <w:rFonts w:cstheme="minorHAnsi"/>
        </w:rPr>
      </w:pPr>
      <w:r w:rsidRPr="00D1406E">
        <w:rPr>
          <w:rFonts w:cstheme="minorHAnsi"/>
        </w:rPr>
        <w:t xml:space="preserve">Ειδικά όσον αφορά τις «Γειτονικές Χώρες» και τον «Υπόλοιπο Κόσμο», κατά την Επιτροπή οι συνολικές σχετικές δαπάνες ανέρχονται σε 13 δισεκατομμύρια ευρώ, ενώ από το 1995 η Ευρωπαϊκή Ένωση έχει δώσει 29,1 δισεκατομμύρια ευρώ σε άλλες χώρες, έως και </w:t>
      </w:r>
      <w:proofErr w:type="spellStart"/>
      <w:r w:rsidRPr="00D1406E">
        <w:rPr>
          <w:rFonts w:cstheme="minorHAnsi"/>
        </w:rPr>
        <w:t>εκατόν</w:t>
      </w:r>
      <w:proofErr w:type="spellEnd"/>
      <w:r w:rsidRPr="00D1406E">
        <w:rPr>
          <w:rFonts w:cstheme="minorHAnsi"/>
        </w:rPr>
        <w:t xml:space="preserve"> πενήντα συνολικά. Οι δαπάνες που ελέγχθηκαν από αυτές το 2021 ανήλθαν σε 10 δισεκατομμύρια ευρώ, ενώ στο 48%. Στο 48%, δεν είναι απαράδεκτο; </w:t>
      </w:r>
    </w:p>
    <w:p w:rsidR="00A83CB2" w:rsidRPr="00D1406E" w:rsidRDefault="00A83CB2" w:rsidP="00D1406E">
      <w:pPr>
        <w:spacing w:after="0" w:line="276" w:lineRule="auto"/>
        <w:ind w:firstLine="720"/>
        <w:jc w:val="both"/>
        <w:rPr>
          <w:rFonts w:cstheme="minorHAnsi"/>
        </w:rPr>
      </w:pPr>
      <w:r w:rsidRPr="00D1406E">
        <w:rPr>
          <w:rFonts w:cstheme="minorHAnsi"/>
        </w:rPr>
        <w:t xml:space="preserve">Σε σχέση με τα ορόσημα, με τα </w:t>
      </w:r>
      <w:proofErr w:type="spellStart"/>
      <w:r w:rsidRPr="00D1406E">
        <w:rPr>
          <w:rFonts w:cstheme="minorHAnsi"/>
        </w:rPr>
        <w:t>προαπαιτούμενα</w:t>
      </w:r>
      <w:proofErr w:type="spellEnd"/>
      <w:r w:rsidRPr="00D1406E">
        <w:rPr>
          <w:rFonts w:cstheme="minorHAnsi"/>
        </w:rPr>
        <w:t xml:space="preserve"> δηλαδή του Ταμείου Ανάκαμψης, εντοπίστηκαν αδυναμίες στην αξιολόγησή τους, οπότε συστήσατε τη βελτίωση των αξιολογήσεων στο μέλλον. Γιατί, αλήθεια, έναντι αυτών των δαπανών η Ευρωπαϊκή Ένωση υποχρεώνει για </w:t>
      </w:r>
      <w:proofErr w:type="spellStart"/>
      <w:r w:rsidRPr="00D1406E">
        <w:rPr>
          <w:rFonts w:cstheme="minorHAnsi"/>
        </w:rPr>
        <w:t>προαπαιτούμενα</w:t>
      </w:r>
      <w:proofErr w:type="spellEnd"/>
      <w:r w:rsidRPr="00D1406E">
        <w:rPr>
          <w:rFonts w:cstheme="minorHAnsi"/>
        </w:rPr>
        <w:t>;</w:t>
      </w:r>
    </w:p>
    <w:p w:rsidR="00A83CB2" w:rsidRPr="00D1406E" w:rsidRDefault="00A83CB2" w:rsidP="00D1406E">
      <w:pPr>
        <w:spacing w:after="0" w:line="276" w:lineRule="auto"/>
        <w:ind w:firstLine="720"/>
        <w:jc w:val="both"/>
        <w:rPr>
          <w:rFonts w:cstheme="minorHAnsi"/>
        </w:rPr>
      </w:pPr>
      <w:r w:rsidRPr="00D1406E">
        <w:rPr>
          <w:rFonts w:cstheme="minorHAnsi"/>
        </w:rPr>
        <w:t>Κλείνοντας με την Ουκρανία, η Ευρωπαϊκή Ένωση παρείχε αρκετά χρήματα, ενώ πρόσφατα ανακοίνωσε 18 δισεκατομμύρια ευρώ για το 2023, πιθανότατα με ευρωομόλογα, με δανεισμό. Πώς θα εξασφαλιστεί η ενδεχόμενη κακοδιαχείρισή τους; Τα 18 δισεκατομμύρια ευρώ είναι ένα τεράστιο ποσό.</w:t>
      </w:r>
    </w:p>
    <w:p w:rsidR="00A83CB2" w:rsidRPr="00D1406E" w:rsidRDefault="00A83CB2" w:rsidP="00D1406E">
      <w:pPr>
        <w:spacing w:after="0" w:line="276" w:lineRule="auto"/>
        <w:ind w:firstLine="720"/>
        <w:jc w:val="both"/>
        <w:rPr>
          <w:rFonts w:cstheme="minorHAnsi"/>
        </w:rPr>
      </w:pPr>
      <w:r w:rsidRPr="00D1406E">
        <w:rPr>
          <w:rFonts w:cstheme="minorHAnsi"/>
        </w:rPr>
        <w:t>Στο δελτίο Τύπου πάντως αναφαίνονται τα εξής: Οι ελεγκτές προειδοποιούν επίσης σχετικά με τους κινδύνους που συνεπάγεται για τον προϋπολογισμό της Ευρωπαϊκής Ένωσης ο επιθετικός πόλεμος στην Ουκρανία. Στο τέλος του 2021</w:t>
      </w:r>
      <w:r w:rsidR="00246CA4" w:rsidRPr="00D1406E">
        <w:rPr>
          <w:rFonts w:cstheme="minorHAnsi"/>
        </w:rPr>
        <w:t>,</w:t>
      </w:r>
      <w:r w:rsidRPr="00D1406E">
        <w:rPr>
          <w:rFonts w:cstheme="minorHAnsi"/>
        </w:rPr>
        <w:t xml:space="preserve"> στο πλαίσιο διαφόρων προγραμμάτων της Ευρωπαϊκής Ένωσης</w:t>
      </w:r>
      <w:r w:rsidR="00246CA4" w:rsidRPr="00D1406E">
        <w:rPr>
          <w:rFonts w:cstheme="minorHAnsi"/>
        </w:rPr>
        <w:t>,</w:t>
      </w:r>
      <w:r w:rsidRPr="00D1406E">
        <w:rPr>
          <w:rFonts w:cstheme="minorHAnsi"/>
        </w:rPr>
        <w:t xml:space="preserve"> η Ουκρανία είχε ανεξόφλητα δάνεια ονομαστικής αξίας 4,7 δισεκατομμυρίων ευρώ. Επιπλέον, η Ευρωπαϊκή Τράπεζα Επενδύσεων έχει χορηγήσει στη χώρα δάνεια ύψους 2,1 δισεκατομμυρίων ευρώ, τα οποία καλύπτονται από εγγυήσεις της Ευρωπαϊκής Ένωσης. Σαν πολλά δεν είναι; Παραδοσιακά τέτοιες δαπάνες έχουν μεγάλο κίνδυνο απάτης, ειδικά όταν παρέχονται σε χώρες με υψηλό ποσοστό διαφθοράς, όπως είναι η Ουκρανία, ενώ η πρόσφατη παραίτηση του Διοικητή της Κεντρικής της Τράπεζας δεν είναι ό,τι καλύτερο.</w:t>
      </w:r>
    </w:p>
    <w:p w:rsidR="00A83CB2" w:rsidRPr="00D1406E" w:rsidRDefault="00A83CB2" w:rsidP="00D1406E">
      <w:pPr>
        <w:spacing w:after="0" w:line="276" w:lineRule="auto"/>
        <w:ind w:firstLine="720"/>
        <w:jc w:val="both"/>
        <w:rPr>
          <w:rFonts w:cstheme="minorHAnsi"/>
          <w:color w:val="201F1E"/>
          <w:shd w:val="clear" w:color="auto" w:fill="FFFFFF"/>
        </w:rPr>
      </w:pPr>
      <w:r w:rsidRPr="00D1406E">
        <w:rPr>
          <w:rFonts w:cstheme="minorHAnsi"/>
          <w:color w:val="201F1E"/>
          <w:shd w:val="clear" w:color="auto" w:fill="FFFFFF"/>
        </w:rPr>
        <w:t>(Στο σημείο αυτό κτυπάει το κουδούνι λήξης του χρόνου ομιλίας του κυρίου Βουλευτή)</w:t>
      </w:r>
    </w:p>
    <w:p w:rsidR="00A83CB2" w:rsidRPr="00D1406E" w:rsidRDefault="00A83CB2" w:rsidP="00D1406E">
      <w:pPr>
        <w:spacing w:after="0" w:line="276" w:lineRule="auto"/>
        <w:ind w:firstLine="720"/>
        <w:jc w:val="both"/>
        <w:rPr>
          <w:rFonts w:cstheme="minorHAnsi"/>
        </w:rPr>
      </w:pPr>
      <w:r w:rsidRPr="00D1406E">
        <w:rPr>
          <w:rFonts w:cstheme="minorHAnsi"/>
        </w:rPr>
        <w:t>Τελειώνω, κύριε Πρόεδρε.</w:t>
      </w:r>
    </w:p>
    <w:p w:rsidR="00A83CB2" w:rsidRPr="00D1406E" w:rsidRDefault="00A83CB2" w:rsidP="00D1406E">
      <w:pPr>
        <w:spacing w:after="0" w:line="276" w:lineRule="auto"/>
        <w:ind w:firstLine="720"/>
        <w:jc w:val="both"/>
        <w:rPr>
          <w:rFonts w:cstheme="minorHAnsi"/>
        </w:rPr>
      </w:pPr>
      <w:r w:rsidRPr="00D1406E">
        <w:rPr>
          <w:rFonts w:cstheme="minorHAnsi"/>
        </w:rPr>
        <w:t>Θα γίνει έλεγχος των δαπανών για την Ουκρανία τόσο όσον αφορά τα ποσά που ήδη δόθηκαν; Εάν ναι, με ποιον τρόπο; Είναι δεδομένο πάντως από τις Ηνωμένες Πολιτείες πως το 30% των χρημάτων που δόθηκαν στο Αφγανιστάν ήταν άγνωστο πού οδηγήθηκαν.</w:t>
      </w:r>
    </w:p>
    <w:p w:rsidR="00A83CB2" w:rsidRPr="00D1406E" w:rsidRDefault="00A83CB2" w:rsidP="00D1406E">
      <w:pPr>
        <w:spacing w:after="0" w:line="276" w:lineRule="auto"/>
        <w:ind w:firstLine="720"/>
        <w:jc w:val="both"/>
        <w:rPr>
          <w:rFonts w:cstheme="minorHAnsi"/>
        </w:rPr>
      </w:pPr>
      <w:r w:rsidRPr="00D1406E">
        <w:rPr>
          <w:rFonts w:cstheme="minorHAnsi"/>
        </w:rPr>
        <w:t>Τέλος, θα διενεργηθεί επιτέλους έλεγχος για τις επιδοτήσεις των παραγωγών ενέργειας;</w:t>
      </w:r>
    </w:p>
    <w:p w:rsidR="00A83CB2" w:rsidRPr="00D1406E" w:rsidRDefault="00A83CB2" w:rsidP="00D1406E">
      <w:pPr>
        <w:spacing w:after="0" w:line="276" w:lineRule="auto"/>
        <w:ind w:firstLine="720"/>
        <w:jc w:val="both"/>
        <w:rPr>
          <w:rFonts w:cstheme="minorHAnsi"/>
        </w:rPr>
      </w:pPr>
      <w:r w:rsidRPr="00D1406E">
        <w:rPr>
          <w:rFonts w:cstheme="minorHAnsi"/>
        </w:rPr>
        <w:t>Ευχαριστώ πολύ.</w:t>
      </w:r>
    </w:p>
    <w:p w:rsidR="00A83CB2" w:rsidRPr="00D1406E" w:rsidRDefault="00A83CB2" w:rsidP="00D1406E">
      <w:pPr>
        <w:spacing w:after="0" w:line="276" w:lineRule="auto"/>
        <w:ind w:firstLine="720"/>
        <w:jc w:val="both"/>
        <w:rPr>
          <w:rFonts w:cstheme="minorHAnsi"/>
        </w:rPr>
      </w:pPr>
      <w:r w:rsidRPr="00D1406E">
        <w:rPr>
          <w:rFonts w:cstheme="minorHAnsi"/>
          <w:b/>
        </w:rPr>
        <w:t>ΣΤΑΥΡΟΣ ΚΑΛΟΓΙΑΝΝΗΣ (</w:t>
      </w:r>
      <w:proofErr w:type="spellStart"/>
      <w:r w:rsidRPr="00D1406E">
        <w:rPr>
          <w:rFonts w:cstheme="minorHAnsi"/>
          <w:b/>
        </w:rPr>
        <w:t>Προεδρεύων</w:t>
      </w:r>
      <w:proofErr w:type="spellEnd"/>
      <w:r w:rsidRPr="00D1406E">
        <w:rPr>
          <w:rFonts w:cstheme="minorHAnsi"/>
          <w:b/>
        </w:rPr>
        <w:t xml:space="preserve"> των Επιτροπών): </w:t>
      </w:r>
      <w:r w:rsidRPr="00D1406E">
        <w:rPr>
          <w:rFonts w:cstheme="minorHAnsi"/>
        </w:rPr>
        <w:t xml:space="preserve">Και εμείς ευχαριστούμε τον κ. </w:t>
      </w:r>
      <w:proofErr w:type="spellStart"/>
      <w:r w:rsidRPr="00D1406E">
        <w:rPr>
          <w:rFonts w:cstheme="minorHAnsi"/>
        </w:rPr>
        <w:t>Βιλιάρδο</w:t>
      </w:r>
      <w:proofErr w:type="spellEnd"/>
      <w:r w:rsidRPr="00D1406E">
        <w:rPr>
          <w:rFonts w:cstheme="minorHAnsi"/>
        </w:rPr>
        <w:t>.</w:t>
      </w:r>
    </w:p>
    <w:p w:rsidR="00A83CB2" w:rsidRPr="00D1406E" w:rsidRDefault="00A83CB2" w:rsidP="00D1406E">
      <w:pPr>
        <w:spacing w:after="0" w:line="276" w:lineRule="auto"/>
        <w:ind w:firstLine="720"/>
        <w:jc w:val="both"/>
        <w:rPr>
          <w:rFonts w:cstheme="minorHAnsi"/>
        </w:rPr>
      </w:pPr>
      <w:r w:rsidRPr="00D1406E">
        <w:rPr>
          <w:rFonts w:cstheme="minorHAnsi"/>
        </w:rPr>
        <w:t xml:space="preserve">Πολλά τα ερωτήματα που θέσατε, κύριε </w:t>
      </w:r>
      <w:proofErr w:type="spellStart"/>
      <w:r w:rsidRPr="00D1406E">
        <w:rPr>
          <w:rFonts w:cstheme="minorHAnsi"/>
        </w:rPr>
        <w:t>Βιλιάρδο</w:t>
      </w:r>
      <w:proofErr w:type="spellEnd"/>
      <w:r w:rsidRPr="00D1406E">
        <w:rPr>
          <w:rFonts w:cstheme="minorHAnsi"/>
        </w:rPr>
        <w:t>.</w:t>
      </w:r>
    </w:p>
    <w:p w:rsidR="00A83CB2" w:rsidRPr="00D1406E" w:rsidRDefault="00A83CB2" w:rsidP="00D1406E">
      <w:pPr>
        <w:spacing w:after="0" w:line="276" w:lineRule="auto"/>
        <w:ind w:firstLine="720"/>
        <w:jc w:val="both"/>
        <w:rPr>
          <w:rFonts w:cstheme="minorHAnsi"/>
        </w:rPr>
      </w:pPr>
      <w:r w:rsidRPr="00D1406E">
        <w:rPr>
          <w:rFonts w:cstheme="minorHAnsi"/>
          <w:b/>
        </w:rPr>
        <w:t xml:space="preserve">ΒΑΣΙΛΕΙΟΣ ΒΙΛΙΑΡΔΟΣ: </w:t>
      </w:r>
      <w:r w:rsidRPr="00D1406E">
        <w:rPr>
          <w:rFonts w:cstheme="minorHAnsi"/>
        </w:rPr>
        <w:t>Αυτή είναι η δουλειά μας!</w:t>
      </w:r>
    </w:p>
    <w:p w:rsidR="00A83CB2" w:rsidRPr="00D1406E" w:rsidRDefault="00A83CB2" w:rsidP="00D1406E">
      <w:pPr>
        <w:spacing w:after="0" w:line="276" w:lineRule="auto"/>
        <w:ind w:firstLine="720"/>
        <w:jc w:val="both"/>
        <w:rPr>
          <w:rFonts w:cstheme="minorHAnsi"/>
        </w:rPr>
      </w:pPr>
      <w:r w:rsidRPr="00D1406E">
        <w:rPr>
          <w:rFonts w:cstheme="minorHAnsi"/>
          <w:b/>
        </w:rPr>
        <w:t>ΣΤΑΥΡΟΣ ΚΑΛΟΓΙΑΝΝΗΣ (</w:t>
      </w:r>
      <w:proofErr w:type="spellStart"/>
      <w:r w:rsidRPr="00D1406E">
        <w:rPr>
          <w:rFonts w:cstheme="minorHAnsi"/>
          <w:b/>
        </w:rPr>
        <w:t>Προεδρεύων</w:t>
      </w:r>
      <w:proofErr w:type="spellEnd"/>
      <w:r w:rsidRPr="00D1406E">
        <w:rPr>
          <w:rFonts w:cstheme="minorHAnsi"/>
          <w:b/>
        </w:rPr>
        <w:t xml:space="preserve"> των Επιτροπών): </w:t>
      </w:r>
      <w:r w:rsidRPr="00D1406E">
        <w:rPr>
          <w:rFonts w:cstheme="minorHAnsi"/>
        </w:rPr>
        <w:t>Ωραία.</w:t>
      </w:r>
    </w:p>
    <w:p w:rsidR="00A83CB2" w:rsidRPr="00D1406E" w:rsidRDefault="00A83CB2" w:rsidP="00D1406E">
      <w:pPr>
        <w:spacing w:after="0" w:line="276" w:lineRule="auto"/>
        <w:ind w:firstLine="720"/>
        <w:jc w:val="both"/>
        <w:rPr>
          <w:rFonts w:cstheme="minorHAnsi"/>
        </w:rPr>
      </w:pPr>
      <w:r w:rsidRPr="00D1406E">
        <w:rPr>
          <w:rFonts w:cstheme="minorHAnsi"/>
        </w:rPr>
        <w:lastRenderedPageBreak/>
        <w:t xml:space="preserve">Περνάμε στον κ. </w:t>
      </w:r>
      <w:proofErr w:type="spellStart"/>
      <w:r w:rsidRPr="00D1406E">
        <w:rPr>
          <w:rFonts w:cstheme="minorHAnsi"/>
        </w:rPr>
        <w:t>Λογιάδη</w:t>
      </w:r>
      <w:proofErr w:type="spellEnd"/>
      <w:r w:rsidRPr="00D1406E">
        <w:rPr>
          <w:rFonts w:cstheme="minorHAnsi"/>
        </w:rPr>
        <w:t>, τον εισηγητή του ΜέΡΑ25.</w:t>
      </w:r>
    </w:p>
    <w:p w:rsidR="00A83CB2" w:rsidRPr="00D1406E" w:rsidRDefault="00A83CB2" w:rsidP="00D1406E">
      <w:pPr>
        <w:spacing w:after="0" w:line="276" w:lineRule="auto"/>
        <w:ind w:firstLine="720"/>
        <w:jc w:val="both"/>
        <w:rPr>
          <w:rFonts w:cstheme="minorHAnsi"/>
        </w:rPr>
      </w:pPr>
      <w:r w:rsidRPr="00D1406E">
        <w:rPr>
          <w:rFonts w:cstheme="minorHAnsi"/>
        </w:rPr>
        <w:t xml:space="preserve">Ορίστε, έχετε τον λόγο, κύριε </w:t>
      </w:r>
      <w:proofErr w:type="spellStart"/>
      <w:r w:rsidRPr="00D1406E">
        <w:rPr>
          <w:rFonts w:cstheme="minorHAnsi"/>
        </w:rPr>
        <w:t>Λογιάδη</w:t>
      </w:r>
      <w:proofErr w:type="spellEnd"/>
      <w:r w:rsidRPr="00D1406E">
        <w:rPr>
          <w:rFonts w:cstheme="minorHAnsi"/>
        </w:rPr>
        <w:t>.</w:t>
      </w:r>
    </w:p>
    <w:p w:rsidR="00A83CB2" w:rsidRPr="00D1406E" w:rsidRDefault="00A83CB2" w:rsidP="00D1406E">
      <w:pPr>
        <w:spacing w:after="0" w:line="276" w:lineRule="auto"/>
        <w:ind w:firstLine="720"/>
        <w:jc w:val="both"/>
        <w:rPr>
          <w:rFonts w:cstheme="minorHAnsi"/>
        </w:rPr>
      </w:pPr>
      <w:r w:rsidRPr="00D1406E">
        <w:rPr>
          <w:rFonts w:cstheme="minorHAnsi"/>
          <w:b/>
        </w:rPr>
        <w:t xml:space="preserve">ΓΕΩΡΓΙΟΣ ΛΟΓΙΑΔΗΣ (Εισηγητής του ΜέΡΑ25): </w:t>
      </w:r>
      <w:r w:rsidRPr="00D1406E">
        <w:rPr>
          <w:rFonts w:cstheme="minorHAnsi"/>
        </w:rPr>
        <w:t>Ευχαριστώ πολύ, κύριε Πρόεδρε.</w:t>
      </w:r>
    </w:p>
    <w:p w:rsidR="00A83CB2" w:rsidRPr="00D1406E" w:rsidRDefault="00A83CB2" w:rsidP="00D1406E">
      <w:pPr>
        <w:spacing w:after="0" w:line="276" w:lineRule="auto"/>
        <w:ind w:firstLine="720"/>
        <w:jc w:val="both"/>
        <w:rPr>
          <w:rFonts w:cstheme="minorHAnsi"/>
        </w:rPr>
      </w:pPr>
      <w:r w:rsidRPr="00D1406E">
        <w:rPr>
          <w:rFonts w:cstheme="minorHAnsi"/>
        </w:rPr>
        <w:t>Πρώτα από όλα, να ευχαριστήσω και εγώ με τη σειρά μου τον κ. Μηλιώνη για την ενημέρωσή του. Θα ήθελα, όμως, να τονίσω ότι μόλις χθες λάβαμε αυτή την έκθεση του Ευρωπαϊκού Ελεγκτικού Συνεδρίου και δεν είχαμε πολύ χρόνο να προετοιμαστούμε.</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 xml:space="preserve">Θα ήθελα να σας κάνω πρώτα κάποιες ερωτήσεις. Στη σελίδα 12 αναφέρεται ότι την 1η Φεβρουαρίου του 2020 το Ηνωμένο Βασίλειο έπαψε να είναι μέλος της Ευρωπαϊκής Ένωσης. Την ημερομηνία κλεισίματος του ισολογισμού στους λογαριασμούς της Ευρωπαϊκής Ένωσης εμφανιζόταν καθαρή απαίτηση έναντι του Ηνωμένου Βασιλείου ύψους 41,8 δισεκατομμυρίων ευρώ. Σήμερα υπάρχει απαίτηση της Ευρωπαϊκής Ένωσης από το Ηνωμένο Βασίλειο ή έγινε το </w:t>
      </w:r>
      <w:proofErr w:type="spellStart"/>
      <w:r w:rsidRPr="00D1406E">
        <w:rPr>
          <w:rFonts w:asciiTheme="minorHAnsi" w:hAnsiTheme="minorHAnsi" w:cstheme="minorHAnsi"/>
          <w:color w:val="000000"/>
          <w:sz w:val="22"/>
          <w:szCs w:val="22"/>
          <w:lang w:val="en-US"/>
        </w:rPr>
        <w:t>Brexit</w:t>
      </w:r>
      <w:proofErr w:type="spellEnd"/>
      <w:r w:rsidRPr="00D1406E">
        <w:rPr>
          <w:rFonts w:asciiTheme="minorHAnsi" w:hAnsiTheme="minorHAnsi" w:cstheme="minorHAnsi"/>
          <w:color w:val="000000"/>
          <w:sz w:val="22"/>
          <w:szCs w:val="22"/>
        </w:rPr>
        <w:t xml:space="preserve"> και όλα διαγράφησαν;</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 xml:space="preserve">Δεύτερον, στη σελίδα 8 λέει ότι το 2021 οι δαπάνες του προϋπολογισμού της Ευρωπαϊκής Ένωσης ανήλθαν συνολικά σε 181,5 δισεκατομμύρια ευρώ, ποσό που αντιστοιχούσε στο 2,4% των συνολικών δαπανών γενικής κυβέρνησης των κρατών-μελών της Ευρωπαϊκής Ένωσης και στο 1,3% </w:t>
      </w:r>
      <w:r w:rsidR="00F700D0" w:rsidRPr="00D1406E">
        <w:rPr>
          <w:rFonts w:asciiTheme="minorHAnsi" w:hAnsiTheme="minorHAnsi" w:cstheme="minorHAnsi"/>
          <w:color w:val="000000"/>
          <w:sz w:val="22"/>
          <w:szCs w:val="22"/>
        </w:rPr>
        <w:t>του Ακαθάριστου Εθνικού Ε</w:t>
      </w:r>
      <w:r w:rsidRPr="00D1406E">
        <w:rPr>
          <w:rFonts w:asciiTheme="minorHAnsi" w:hAnsiTheme="minorHAnsi" w:cstheme="minorHAnsi"/>
          <w:color w:val="000000"/>
          <w:sz w:val="22"/>
          <w:szCs w:val="22"/>
        </w:rPr>
        <w:t>ισοδήματος τους. Θα ήθελα εδώ να ρωτήσω εάν πιστεύετε ότι πραγματικά τα ποσά αυτά μπορούν να αντιμετωπίσουν αυτό που λέτε στη σελίδα 60, στις γενικές πληροφορίες, ότι με το έργο μας διασφαλίζουμε ότι οι ευρωπαίοι πολίτες θα γνωρίζουν πώς δαπανώνται τα χρήματά τους. Πραγματικά αυτά τα χρήματα πιάνουν τόπο ή είναι σταγόνα στον ωκεανό; Διότι το ΑΕΠ της Ευρωπαϊκής Ένωσης είναι 14 τρισεκατομμύρια ευρώ περίπου. Αυτά τα ποσά τι θα αντιμετωπίσουν;</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Όσον αφορά κάποιες τοποθετήσεις, πρώτα από όλα στη σελίδα 2 του δελτίου τύπου αναφέρει: «Ο επιθετικός πόλεμος στην Ουκρανία, η ενεργειακή έλλειψη, η πανδημία του κορωνοϊού και η κλιματική αλλαγή φέρνουν την Ευρωπαϊκή Ένωση αντιμέτωπη ταυτόχρονα με τις συνέπειες μιας σειράς κρίσεων άνευ προηγουμένου. Κατά τη γνώμη μας η μεγαλύτερη κρίση της Ευρωπαϊκής Ένωσης που δεν έχει αντιμετωπιστεί είναι η παντελής έλλειψη πολιτικής ενοποίησης. Αν αυτή δεν γίνει, όλα αυτά είναι σταγόνα στον ωκεανό, όπως είπαμε.</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Ο μηχανισμός ανάκαμψης και ανθεκτικότητας έγινε από την πίεση των Γερμανών κυρίως για να μην γίνει το ευρωομόλογο. Εάν δεν γίνει κοινή αποδοχή χρέους στην Ευρωπαϊκή Ένωση, δεν πρόκειται να προχωρήσει, αλλά θα έχουμε φυγόκεντρες δυνάμεις, όπως βλέπουμε.</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Στη σελίδα 9, στο μεγαλύτερο πρόβλημα κατά τη γνώμη μας που είναι το θέμα της κλιματικής κρίσης, θα ήθελα να πω εδώ ότι το ΜέΡΑ25 από την αρχή τονίζει στο πρόγραμμα του</w:t>
      </w:r>
      <w:r w:rsidR="004324BE" w:rsidRPr="00D1406E">
        <w:rPr>
          <w:rFonts w:asciiTheme="minorHAnsi" w:hAnsiTheme="minorHAnsi" w:cstheme="minorHAnsi"/>
          <w:color w:val="000000"/>
          <w:sz w:val="22"/>
          <w:szCs w:val="22"/>
        </w:rPr>
        <w:t>,</w:t>
      </w:r>
      <w:r w:rsidRPr="00D1406E">
        <w:rPr>
          <w:rFonts w:asciiTheme="minorHAnsi" w:hAnsiTheme="minorHAnsi" w:cstheme="minorHAnsi"/>
          <w:color w:val="000000"/>
          <w:sz w:val="22"/>
          <w:szCs w:val="22"/>
        </w:rPr>
        <w:t xml:space="preserve"> ότι το 5% του ΑΕΠ της Ευρωπαϊκής Ένωσης πρέπει να διατεθεί για την κλιματική κρίση μέσω ομολόγων που θα εκδώσει η Ευρωπαϊκή Κεντρική Τράπεζα και θα τα </w:t>
      </w:r>
      <w:r w:rsidR="004324BE" w:rsidRPr="00D1406E">
        <w:rPr>
          <w:rFonts w:asciiTheme="minorHAnsi" w:hAnsiTheme="minorHAnsi" w:cstheme="minorHAnsi"/>
          <w:color w:val="000000"/>
          <w:sz w:val="22"/>
          <w:szCs w:val="22"/>
        </w:rPr>
        <w:t xml:space="preserve">εγγυηθεί </w:t>
      </w:r>
      <w:r w:rsidRPr="00D1406E">
        <w:rPr>
          <w:rFonts w:asciiTheme="minorHAnsi" w:hAnsiTheme="minorHAnsi" w:cstheme="minorHAnsi"/>
          <w:color w:val="000000"/>
          <w:sz w:val="22"/>
          <w:szCs w:val="22"/>
        </w:rPr>
        <w:t>και θα πουληθού</w:t>
      </w:r>
      <w:r w:rsidR="004324BE" w:rsidRPr="00D1406E">
        <w:rPr>
          <w:rFonts w:asciiTheme="minorHAnsi" w:hAnsiTheme="minorHAnsi" w:cstheme="minorHAnsi"/>
          <w:color w:val="000000"/>
          <w:sz w:val="22"/>
          <w:szCs w:val="22"/>
        </w:rPr>
        <w:t xml:space="preserve">ν στις αγορές </w:t>
      </w:r>
      <w:r w:rsidRPr="00D1406E">
        <w:rPr>
          <w:rFonts w:asciiTheme="minorHAnsi" w:hAnsiTheme="minorHAnsi" w:cstheme="minorHAnsi"/>
          <w:color w:val="000000"/>
          <w:sz w:val="22"/>
          <w:szCs w:val="22"/>
        </w:rPr>
        <w:t>ούτως ώστε να αντιμετωπιστεί αυτό το τεράστιο παγκόσμιο πρόβλημα και βέβαια πανευρωπαϊκό.</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Στη σελίδα 15 αναφέρεται ότι</w:t>
      </w:r>
      <w:r w:rsidR="00EE2F0E" w:rsidRPr="00D1406E">
        <w:rPr>
          <w:rFonts w:asciiTheme="minorHAnsi" w:hAnsiTheme="minorHAnsi" w:cstheme="minorHAnsi"/>
          <w:color w:val="000000"/>
          <w:sz w:val="22"/>
          <w:szCs w:val="22"/>
        </w:rPr>
        <w:t>,</w:t>
      </w:r>
      <w:r w:rsidRPr="00D1406E">
        <w:rPr>
          <w:rFonts w:asciiTheme="minorHAnsi" w:hAnsiTheme="minorHAnsi" w:cstheme="minorHAnsi"/>
          <w:color w:val="000000"/>
          <w:sz w:val="22"/>
          <w:szCs w:val="22"/>
        </w:rPr>
        <w:t xml:space="preserve"> το 2021 οι δαπάνες υψηλού κινδύνου αυξήθηκαν περαιτέρω σε σχέση με τα προηγούμενα χρόνια και αποτελούν σχεδόν τα 2/3 του πληθυσμού ελέγχου, αντιπροσωπεύοντας το 63,2% αυτού, όταν το όριο -όπως είπατε- είναι 2%. Αυτές οι δαπάνες υψηλού κινδύνου γνωρίζουμε –το είπατε και εσείς- αυξάνονται όσο αυξάνονται τα προβλήματα που αντιμετωπίζει η Ευρωπαϊκή Ένωση και τα οποία όμως συνεχώς πολλαπλασιάζονται. Άρα, λοιπόν, πώς είναι δυνατόν -αυτό που λέτε πάλι στη σελίδα 60- να προειδοποιούμε για τους κινδύνους, να παρέχουμε διασφάλιση,</w:t>
      </w:r>
      <w:r w:rsidR="00EE2F0E" w:rsidRPr="00D1406E">
        <w:rPr>
          <w:rFonts w:asciiTheme="minorHAnsi" w:hAnsiTheme="minorHAnsi" w:cstheme="minorHAnsi"/>
          <w:color w:val="000000"/>
          <w:sz w:val="22"/>
          <w:szCs w:val="22"/>
        </w:rPr>
        <w:t xml:space="preserve"> να </w:t>
      </w:r>
      <w:r w:rsidRPr="00D1406E">
        <w:rPr>
          <w:rFonts w:asciiTheme="minorHAnsi" w:hAnsiTheme="minorHAnsi" w:cstheme="minorHAnsi"/>
          <w:color w:val="000000"/>
          <w:sz w:val="22"/>
          <w:szCs w:val="22"/>
        </w:rPr>
        <w:t xml:space="preserve">επισημαίνουμε αδυναμίες και ορθές πρακτικές και </w:t>
      </w:r>
      <w:r w:rsidR="00EE2F0E" w:rsidRPr="00D1406E">
        <w:rPr>
          <w:rFonts w:asciiTheme="minorHAnsi" w:hAnsiTheme="minorHAnsi" w:cstheme="minorHAnsi"/>
          <w:color w:val="000000"/>
          <w:sz w:val="22"/>
          <w:szCs w:val="22"/>
        </w:rPr>
        <w:t xml:space="preserve">να </w:t>
      </w:r>
      <w:r w:rsidRPr="00D1406E">
        <w:rPr>
          <w:rFonts w:asciiTheme="minorHAnsi" w:hAnsiTheme="minorHAnsi" w:cstheme="minorHAnsi"/>
          <w:color w:val="000000"/>
          <w:sz w:val="22"/>
          <w:szCs w:val="22"/>
        </w:rPr>
        <w:t xml:space="preserve">παρέχουμε καθοδήγηση στους φορείς χάραξης </w:t>
      </w:r>
      <w:r w:rsidRPr="00D1406E">
        <w:rPr>
          <w:rFonts w:asciiTheme="minorHAnsi" w:hAnsiTheme="minorHAnsi" w:cstheme="minorHAnsi"/>
          <w:color w:val="000000"/>
          <w:sz w:val="22"/>
          <w:szCs w:val="22"/>
        </w:rPr>
        <w:lastRenderedPageBreak/>
        <w:t xml:space="preserve">πολιτικής και τους νομοθέτες της Ευρωπαϊκής Ένωσης σχετικά με τον τρόπο βελτίωσης της διαχείρισης των πολιτικών και των προγραμμάτων της Ευρωπαϊκής Ένωσης; </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Θα κλείσω λέγοντας ότι αυτές οι κρίσεις που αντιμετώπισε η Ευρωπαϊκή Ένωση, όπως η κρίση της πανδημίας, ουσιαστικά αντιμετωπίστηκε «</w:t>
      </w:r>
      <w:r w:rsidRPr="00D1406E">
        <w:rPr>
          <w:rFonts w:asciiTheme="minorHAnsi" w:hAnsiTheme="minorHAnsi" w:cstheme="minorHAnsi"/>
          <w:color w:val="000000"/>
          <w:sz w:val="22"/>
          <w:szCs w:val="22"/>
          <w:lang w:val="en-US"/>
        </w:rPr>
        <w:t>as</w:t>
      </w:r>
      <w:r w:rsidRPr="00D1406E">
        <w:rPr>
          <w:rFonts w:asciiTheme="minorHAnsi" w:hAnsiTheme="minorHAnsi" w:cstheme="minorHAnsi"/>
          <w:color w:val="000000"/>
          <w:sz w:val="22"/>
          <w:szCs w:val="22"/>
        </w:rPr>
        <w:t xml:space="preserve"> </w:t>
      </w:r>
      <w:r w:rsidRPr="00D1406E">
        <w:rPr>
          <w:rFonts w:asciiTheme="minorHAnsi" w:hAnsiTheme="minorHAnsi" w:cstheme="minorHAnsi"/>
          <w:color w:val="000000"/>
          <w:sz w:val="22"/>
          <w:szCs w:val="22"/>
          <w:lang w:val="en-US"/>
        </w:rPr>
        <w:t>business</w:t>
      </w:r>
      <w:r w:rsidRPr="00D1406E">
        <w:rPr>
          <w:rFonts w:asciiTheme="minorHAnsi" w:hAnsiTheme="minorHAnsi" w:cstheme="minorHAnsi"/>
          <w:color w:val="000000"/>
          <w:sz w:val="22"/>
          <w:szCs w:val="22"/>
        </w:rPr>
        <w:t xml:space="preserve"> </w:t>
      </w:r>
      <w:r w:rsidRPr="00D1406E">
        <w:rPr>
          <w:rFonts w:asciiTheme="minorHAnsi" w:hAnsiTheme="minorHAnsi" w:cstheme="minorHAnsi"/>
          <w:color w:val="000000"/>
          <w:sz w:val="22"/>
          <w:szCs w:val="22"/>
          <w:lang w:val="en-US"/>
        </w:rPr>
        <w:t>as</w:t>
      </w:r>
      <w:r w:rsidRPr="00D1406E">
        <w:rPr>
          <w:rFonts w:asciiTheme="minorHAnsi" w:hAnsiTheme="minorHAnsi" w:cstheme="minorHAnsi"/>
          <w:color w:val="000000"/>
          <w:sz w:val="22"/>
          <w:szCs w:val="22"/>
        </w:rPr>
        <w:t xml:space="preserve"> </w:t>
      </w:r>
      <w:r w:rsidRPr="00D1406E">
        <w:rPr>
          <w:rFonts w:asciiTheme="minorHAnsi" w:hAnsiTheme="minorHAnsi" w:cstheme="minorHAnsi"/>
          <w:color w:val="000000"/>
          <w:sz w:val="22"/>
          <w:szCs w:val="22"/>
          <w:lang w:val="en-US"/>
        </w:rPr>
        <w:t>usual</w:t>
      </w:r>
      <w:r w:rsidRPr="00D1406E">
        <w:rPr>
          <w:rFonts w:asciiTheme="minorHAnsi" w:hAnsiTheme="minorHAnsi" w:cstheme="minorHAnsi"/>
          <w:color w:val="000000"/>
          <w:sz w:val="22"/>
          <w:szCs w:val="22"/>
        </w:rPr>
        <w:t>». Η Γερμανία έκανε τα δικά της, η Γαλλία δεν παρήγαγε εμβόλια, το Ηνωμένο Βασίλειο σε αντίθεση με την Ευρωπαϊκή Ένωση ή η Ευρωπαϊκή Ένωση αντίθετη με τα «</w:t>
      </w:r>
      <w:r w:rsidRPr="00D1406E">
        <w:rPr>
          <w:rFonts w:asciiTheme="minorHAnsi" w:hAnsiTheme="minorHAnsi" w:cstheme="minorHAnsi"/>
          <w:color w:val="000000"/>
          <w:sz w:val="22"/>
          <w:szCs w:val="22"/>
          <w:lang w:val="en-US"/>
        </w:rPr>
        <w:t>AstraZeneca</w:t>
      </w:r>
      <w:r w:rsidRPr="00D1406E">
        <w:rPr>
          <w:rFonts w:asciiTheme="minorHAnsi" w:hAnsiTheme="minorHAnsi" w:cstheme="minorHAnsi"/>
          <w:color w:val="000000"/>
          <w:sz w:val="22"/>
          <w:szCs w:val="22"/>
        </w:rPr>
        <w:t>» από το Ηνωμένο Βασίλειο, η Ευρωπαϊκή Ένωση δεν εισήγαγε εμβόλια από τη Ρωσία και από την Κίνα, ενώ ήθελε να έρθουν τουρίστες στην Ευρωπαϊκή Ένωση που ήταν από τις τέως ανατολικές χώρες, που ήταν εμβολιασμένοι με ρωσικά και με κινέζικα εμβόλια. Αυτό είναι ντροπή. Η Σερβία παρεμπιπτόντως αγόρασε ό,τι εμβόλια υπήρχαν στην αγορά και τα προσέφερε στους πολίτες της, ώστε να εμβολιαστούν τότε άμεσα και αντιμετώπισε την πανδημία πολύ καλύτερα από την Ευρωπαϊκή Ένωση.</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Το ΜέΡΑ25 πρότεινε από την αρχή της πανδημίας η Ευρωπαϊκή Κεντρική Τράπεζα να αγοράσει τις πατέντες και να δωρίσει τα εμβόλια στις φτωχές χώρες. Αν δεν αντιμετωπιστεί η πανδημία στους μεγάλους πληθυσμούς φτωχών χωρών, θα συνεχίζεται και θα συνεχίζεται. Άρα, λοιπόν, για ποια ένωση μιλάμε; Περαιτέρω για ποια ένωση μιλάμε, όταν βλέπουμε ότι ο καθένας κάνει ό,τι θέλει στον πόλεμο της Ουκρανίας; Η Γερμανία στην ενεργειακή κρίση έδωσε 200 δισεκατομμύρια μόνη της στη χώρα της χωρίς να ελεγχθεί, χωρίς να περάσει από την Ευρωπαϊκή Ένωση, ο πληθωρισμός και η ακρίβεια με την ενέργεια και όλα αυτά. Η Ευρωπαϊκή Ένωση είναι σε μια αποδόμηση, όπως είναι σήμερα.</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Γι’ αυτό εμείς ως ΜέΡΑ25 λέμε ότι η Ευρωπαϊκή Ένωση πρέπει να αλλάξει ρότα και όχι όπως είναι σήμερα, διότι θα διαλυθεί.</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Σας ευχαριστώ πολύ.</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b/>
          <w:color w:val="000000"/>
          <w:sz w:val="22"/>
          <w:szCs w:val="22"/>
        </w:rPr>
        <w:t>ΣΤΑΥΡΟΣ ΚΑΛΟΓΙΑΝΝΗΣ (</w:t>
      </w:r>
      <w:proofErr w:type="spellStart"/>
      <w:r w:rsidRPr="00D1406E">
        <w:rPr>
          <w:rFonts w:asciiTheme="minorHAnsi" w:hAnsiTheme="minorHAnsi" w:cstheme="minorHAnsi"/>
          <w:b/>
          <w:color w:val="000000"/>
          <w:sz w:val="22"/>
          <w:szCs w:val="22"/>
        </w:rPr>
        <w:t>Προεδρεύων</w:t>
      </w:r>
      <w:proofErr w:type="spellEnd"/>
      <w:r w:rsidRPr="00D1406E">
        <w:rPr>
          <w:rFonts w:asciiTheme="minorHAnsi" w:hAnsiTheme="minorHAnsi" w:cstheme="minorHAnsi"/>
          <w:b/>
          <w:color w:val="000000"/>
          <w:sz w:val="22"/>
          <w:szCs w:val="22"/>
        </w:rPr>
        <w:t xml:space="preserve"> των Επιτροπών):</w:t>
      </w:r>
      <w:r w:rsidRPr="00D1406E">
        <w:rPr>
          <w:rFonts w:asciiTheme="minorHAnsi" w:hAnsiTheme="minorHAnsi" w:cstheme="minorHAnsi"/>
          <w:color w:val="000000"/>
          <w:sz w:val="22"/>
          <w:szCs w:val="22"/>
        </w:rPr>
        <w:t xml:space="preserve"> Και εμείς ευχαριστούμε, κύριε </w:t>
      </w:r>
      <w:proofErr w:type="spellStart"/>
      <w:r w:rsidRPr="00D1406E">
        <w:rPr>
          <w:rFonts w:asciiTheme="minorHAnsi" w:hAnsiTheme="minorHAnsi" w:cstheme="minorHAnsi"/>
          <w:color w:val="000000"/>
          <w:sz w:val="22"/>
          <w:szCs w:val="22"/>
        </w:rPr>
        <w:t>Λογιάδη</w:t>
      </w:r>
      <w:proofErr w:type="spellEnd"/>
      <w:r w:rsidRPr="00D1406E">
        <w:rPr>
          <w:rFonts w:asciiTheme="minorHAnsi" w:hAnsiTheme="minorHAnsi" w:cstheme="minorHAnsi"/>
          <w:color w:val="000000"/>
          <w:sz w:val="22"/>
          <w:szCs w:val="22"/>
        </w:rPr>
        <w:t>.</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 xml:space="preserve">Έχει ζητήσει τον λόγο ο συνάδελφος, ο κ. </w:t>
      </w:r>
      <w:proofErr w:type="spellStart"/>
      <w:r w:rsidRPr="00D1406E">
        <w:rPr>
          <w:rFonts w:asciiTheme="minorHAnsi" w:hAnsiTheme="minorHAnsi" w:cstheme="minorHAnsi"/>
          <w:color w:val="000000"/>
          <w:sz w:val="22"/>
          <w:szCs w:val="22"/>
        </w:rPr>
        <w:t>Γκιόλας</w:t>
      </w:r>
      <w:proofErr w:type="spellEnd"/>
      <w:r w:rsidRPr="00D1406E">
        <w:rPr>
          <w:rFonts w:asciiTheme="minorHAnsi" w:hAnsiTheme="minorHAnsi" w:cstheme="minorHAnsi"/>
          <w:color w:val="000000"/>
          <w:sz w:val="22"/>
          <w:szCs w:val="22"/>
        </w:rPr>
        <w:t>, για κάποιες ερωτήσεις.</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b/>
          <w:color w:val="000000"/>
          <w:sz w:val="22"/>
          <w:szCs w:val="22"/>
        </w:rPr>
        <w:t xml:space="preserve">ΙΩΑΝΝΗΣ ΓΚΙΟΛΑΣ: </w:t>
      </w:r>
      <w:r w:rsidRPr="00D1406E">
        <w:rPr>
          <w:rFonts w:asciiTheme="minorHAnsi" w:hAnsiTheme="minorHAnsi" w:cstheme="minorHAnsi"/>
          <w:color w:val="000000"/>
          <w:sz w:val="22"/>
          <w:szCs w:val="22"/>
        </w:rPr>
        <w:t>Ευχαριστώ, κύριε Πρόεδρε.</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 xml:space="preserve">Ευχαριστούμε καταρχήν τον εισηγητή, τον κ. Μηλιώνη, με την πλήρη και εμπεριστατωμένη εισήγηση του. Καλύπτομαι βεβαίως από τις γενικότερες παρατηρήσεις που έχει κάνει ο εισηγητής </w:t>
      </w:r>
      <w:r w:rsidR="00214D32" w:rsidRPr="00D1406E">
        <w:rPr>
          <w:rFonts w:asciiTheme="minorHAnsi" w:hAnsiTheme="minorHAnsi" w:cstheme="minorHAnsi"/>
          <w:color w:val="000000"/>
          <w:sz w:val="22"/>
          <w:szCs w:val="22"/>
        </w:rPr>
        <w:t>μας,</w:t>
      </w:r>
      <w:r w:rsidRPr="00D1406E">
        <w:rPr>
          <w:rFonts w:asciiTheme="minorHAnsi" w:hAnsiTheme="minorHAnsi" w:cstheme="minorHAnsi"/>
          <w:color w:val="000000"/>
          <w:sz w:val="22"/>
          <w:szCs w:val="22"/>
        </w:rPr>
        <w:t xml:space="preserve"> που αποτυπώνουν και διαχρονικές ελλείψεις και ορισμένα τεχνικά προβλήματα, αλλά και ουσιαστικά, ταυτόχρονα ως προς την επιλογή τους σκοπούς των ελέγχων που γίνονται βέβαια από εσάς με τον ενδεδειγμένο τεχνικά τρόπο.</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Θα αρκεστώ σε ορισμένες ερωτήσεις που προέκυψαν και από την εισήγηση σας. Για τα δαπανηθέντα ποσά του Μηχανισμού Ανάκαμψης και Ανθεκτικότητας που γίνονται «χωρίς επιφύλαξη» όπως είπατε, π</w:t>
      </w:r>
      <w:r w:rsidR="00214D32" w:rsidRPr="00D1406E">
        <w:rPr>
          <w:rFonts w:asciiTheme="minorHAnsi" w:hAnsiTheme="minorHAnsi" w:cstheme="minorHAnsi"/>
          <w:color w:val="000000"/>
          <w:sz w:val="22"/>
          <w:szCs w:val="22"/>
        </w:rPr>
        <w:t>άει να πει ότι</w:t>
      </w:r>
      <w:r w:rsidRPr="00D1406E">
        <w:rPr>
          <w:rFonts w:asciiTheme="minorHAnsi" w:hAnsiTheme="minorHAnsi" w:cstheme="minorHAnsi"/>
          <w:color w:val="000000"/>
          <w:sz w:val="22"/>
          <w:szCs w:val="22"/>
        </w:rPr>
        <w:t xml:space="preserve"> για αυτά τα κονδύλια δεν ελέγχεται ο τρόπος, η μέθοδος και οι επιμέρους σκοποί των δηλωθέντων; Επί παραδείγματι, πώς γίνεται η επιλογή των εργολάβων ανατεθειμένων έργων; Τηρείται η διαφάνεια, ο έλεγχος και η νομιμότητα; Αυτό είναι το ζητούμενο και θα θέλαμε να δούμε αν πράγματι αποτυπώνονται αυτές οι αρχές.</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 xml:space="preserve">Ένα δεύτερο ερώτημα. Είπατε ότι η Ελλάδα -που προξένησε και λίγο την περιέργεια- απορρόφησε το 73% των πόρων του προγράμματος 2014-2020 και μάλλον ακούστηκε σαν κάτι ευχάριστο, δηλαδή κάτι που κάλυψε τις προσδοκίες. Τι σημαίνει αυτό; Ποια είναι τα συγκριτικά δεδομένα και από τις άλλες χώρες; Πού οφείλονται εν τέλει οι ελλιπείς απορροφήσεις; Δηλαδή, μπορούμε να θριαμβολογούμε ή να πανηγυρίζουμε -και </w:t>
      </w:r>
      <w:r w:rsidRPr="00D1406E">
        <w:rPr>
          <w:rFonts w:asciiTheme="minorHAnsi" w:hAnsiTheme="minorHAnsi" w:cstheme="minorHAnsi"/>
          <w:color w:val="000000"/>
          <w:sz w:val="22"/>
          <w:szCs w:val="22"/>
        </w:rPr>
        <w:lastRenderedPageBreak/>
        <w:t>συγχωρήστε μου τις εκφράσεις και τα ρήματα- για το ότι καλύφθηκε κατά 70%, ενώ θα έπρεπε -κατά τη γνώμη μου- να ξεκινάει από το 90% και να αγγίζει το 100%;</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 xml:space="preserve">Μια άλλη ερώτηση, γενικότερης φύσεως. Υπεισέρχονται στους ελέγχους και τις εκθέσεις σας -πέραν της τήρησης της τυπικότητας- και ευρύτεροι, ουσιαστικοί και κοινωνικοί παράγοντες; Αξιολογούνται δηλαδή και σταθμίζονται και τέτοιοι; Γίνεται αποτίμηση και έλεγχος της αποδοτικότητας και μάλιστα συγκριτικός ως προς την κατηγοριοποίηση αυτών; Ποιος επιλέγεται πρώτος, δεύτερος </w:t>
      </w:r>
      <w:proofErr w:type="spellStart"/>
      <w:r w:rsidRPr="00D1406E">
        <w:rPr>
          <w:rFonts w:asciiTheme="minorHAnsi" w:hAnsiTheme="minorHAnsi" w:cstheme="minorHAnsi"/>
          <w:color w:val="000000"/>
          <w:sz w:val="22"/>
          <w:szCs w:val="22"/>
        </w:rPr>
        <w:t>κ.ο.κ.</w:t>
      </w:r>
      <w:proofErr w:type="spellEnd"/>
      <w:r w:rsidRPr="00D1406E">
        <w:rPr>
          <w:rFonts w:asciiTheme="minorHAnsi" w:hAnsiTheme="minorHAnsi" w:cstheme="minorHAnsi"/>
          <w:color w:val="000000"/>
          <w:sz w:val="22"/>
          <w:szCs w:val="22"/>
        </w:rPr>
        <w:t>; Και εν τέλει, επιτυγχάνεται -ακούστηκε και από τον εισηγητή μας και αυτό, νομίζω είναι μέλημα και ενδιαφέρον και φροντίδα των φτωχότερων χωρών και των λαμβανόντων τις χαμηλότερες ενισχύσεις, όπως είναι και η Ελλάδα- ή γίνεται πορεία επίτευξης σύγκλισης των οικονομικών των φτωχότερων χωρών προς τα απολύτως πλουσιότερα ή παρουσιάζονται αποκλίσεις;</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Σας ευχαριστώ.</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b/>
          <w:color w:val="000000"/>
          <w:sz w:val="22"/>
          <w:szCs w:val="22"/>
        </w:rPr>
        <w:t>ΣΤΑΥΡΟΣ ΚΑΛΟΓΙΑΝΝΗΣ (</w:t>
      </w:r>
      <w:proofErr w:type="spellStart"/>
      <w:r w:rsidRPr="00D1406E">
        <w:rPr>
          <w:rFonts w:asciiTheme="minorHAnsi" w:hAnsiTheme="minorHAnsi" w:cstheme="minorHAnsi"/>
          <w:b/>
          <w:color w:val="000000"/>
          <w:sz w:val="22"/>
          <w:szCs w:val="22"/>
        </w:rPr>
        <w:t>Προεδρεύων</w:t>
      </w:r>
      <w:proofErr w:type="spellEnd"/>
      <w:r w:rsidRPr="00D1406E">
        <w:rPr>
          <w:rFonts w:asciiTheme="minorHAnsi" w:hAnsiTheme="minorHAnsi" w:cstheme="minorHAnsi"/>
          <w:b/>
          <w:color w:val="000000"/>
          <w:sz w:val="22"/>
          <w:szCs w:val="22"/>
        </w:rPr>
        <w:t xml:space="preserve"> των Επιτροπών):</w:t>
      </w:r>
      <w:r w:rsidRPr="00D1406E">
        <w:rPr>
          <w:rFonts w:asciiTheme="minorHAnsi" w:hAnsiTheme="minorHAnsi" w:cstheme="minorHAnsi"/>
          <w:color w:val="000000"/>
          <w:sz w:val="22"/>
          <w:szCs w:val="22"/>
        </w:rPr>
        <w:t xml:space="preserve"> Εμείς ευχαριστούμε πολύ τον κ. </w:t>
      </w:r>
      <w:proofErr w:type="spellStart"/>
      <w:r w:rsidRPr="00D1406E">
        <w:rPr>
          <w:rFonts w:asciiTheme="minorHAnsi" w:hAnsiTheme="minorHAnsi" w:cstheme="minorHAnsi"/>
          <w:color w:val="000000"/>
          <w:sz w:val="22"/>
          <w:szCs w:val="22"/>
        </w:rPr>
        <w:t>Γκιόλα</w:t>
      </w:r>
      <w:proofErr w:type="spellEnd"/>
      <w:r w:rsidRPr="00D1406E">
        <w:rPr>
          <w:rFonts w:asciiTheme="minorHAnsi" w:hAnsiTheme="minorHAnsi" w:cstheme="minorHAnsi"/>
          <w:color w:val="000000"/>
          <w:sz w:val="22"/>
          <w:szCs w:val="22"/>
        </w:rPr>
        <w:t>.</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Έχουμε ολοκληρώσει με τους συναδέλφους. Θα δώσω τον λόγο και πάλι στον κ. Μηλιώνη</w:t>
      </w:r>
      <w:r w:rsidR="00214D32" w:rsidRPr="00D1406E">
        <w:rPr>
          <w:rFonts w:asciiTheme="minorHAnsi" w:hAnsiTheme="minorHAnsi" w:cstheme="minorHAnsi"/>
          <w:color w:val="000000"/>
          <w:sz w:val="22"/>
          <w:szCs w:val="22"/>
        </w:rPr>
        <w:t>,</w:t>
      </w:r>
      <w:r w:rsidRPr="00D1406E">
        <w:rPr>
          <w:rFonts w:asciiTheme="minorHAnsi" w:hAnsiTheme="minorHAnsi" w:cstheme="minorHAnsi"/>
          <w:color w:val="000000"/>
          <w:sz w:val="22"/>
          <w:szCs w:val="22"/>
        </w:rPr>
        <w:t xml:space="preserve"> για να δώσει τα πρόσθετα στοιχεία τα οποία ήθελε από την αρχή για την εισήγησή του και βεβαίως να απαντήσει στους συναδέλφους στο μέτρο του δυνατού.</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Κύριε Μηλιώνη, έχετε τον λόγο.</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b/>
          <w:color w:val="000000"/>
          <w:sz w:val="22"/>
          <w:szCs w:val="22"/>
        </w:rPr>
        <w:t>ΝΙΚΟΛΑΟΣ ΜΗΛΙΩΝΗΣ (Μέλος του Ευρωπαϊκού Ελεγκτικού Συνεδρίου):</w:t>
      </w:r>
      <w:r w:rsidRPr="00D1406E">
        <w:rPr>
          <w:rFonts w:asciiTheme="minorHAnsi" w:hAnsiTheme="minorHAnsi" w:cstheme="minorHAnsi"/>
          <w:color w:val="000000"/>
          <w:sz w:val="22"/>
          <w:szCs w:val="22"/>
        </w:rPr>
        <w:t xml:space="preserve"> Ευχαριστώ πολύ.</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Θα προσπαθήσω να είμαι σαφής, αλλά βέβαια ήταν τόσες πολλές οι ερωτήσεις που θα πρέπει να τις ομαδοποιήσω.</w:t>
      </w:r>
    </w:p>
    <w:p w:rsidR="00A83CB2" w:rsidRPr="00D1406E" w:rsidRDefault="00A83CB2" w:rsidP="00D1406E">
      <w:pPr>
        <w:pStyle w:val="Web"/>
        <w:spacing w:before="0" w:beforeAutospacing="0" w:after="0" w:afterAutospacing="0" w:line="276" w:lineRule="auto"/>
        <w:ind w:firstLine="720"/>
        <w:jc w:val="both"/>
        <w:rPr>
          <w:rFonts w:asciiTheme="minorHAnsi" w:hAnsiTheme="minorHAnsi" w:cstheme="minorHAnsi"/>
          <w:color w:val="000000"/>
          <w:sz w:val="22"/>
          <w:szCs w:val="22"/>
        </w:rPr>
      </w:pPr>
      <w:r w:rsidRPr="00D1406E">
        <w:rPr>
          <w:rFonts w:asciiTheme="minorHAnsi" w:hAnsiTheme="minorHAnsi" w:cstheme="minorHAnsi"/>
          <w:color w:val="000000"/>
          <w:sz w:val="22"/>
          <w:szCs w:val="22"/>
        </w:rPr>
        <w:t>Η προσέγγιση η δικιά μας βασίζεται στη στατιστική μεθοδολογία. Έχουμε όλον τον πληθυσμό και από εκεί με μια μέθοδο επιλέγουμε τις δαπάνες. Πάντα μιλάμε, όμως, για τον έλεγχο της νομιμότητας και κανονικότητας, όχι για τον έλεγχο της χρηστής δημοσιονομικής διαχείρισης, δηλαδή παίρνουμε τις δαπάνες.</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 xml:space="preserve">Εκεί ό,τι επιλέγεται, το αξιολογούμε από άποψη νομιμότητας και κανονικότητας και το </w:t>
      </w:r>
      <w:proofErr w:type="spellStart"/>
      <w:r w:rsidRPr="00D1406E">
        <w:rPr>
          <w:rFonts w:cstheme="minorHAnsi"/>
        </w:rPr>
        <w:t>ποσοτικοποιούμε</w:t>
      </w:r>
      <w:proofErr w:type="spellEnd"/>
      <w:r w:rsidRPr="00D1406E">
        <w:rPr>
          <w:rFonts w:cstheme="minorHAnsi"/>
        </w:rPr>
        <w:t xml:space="preserve"> για να φτάσουμε στο 2%. Αυτό σημαίνει ότι δεν είμαστε σε θέση να ξέρουμε ποιες δαπάνες θα επιλεγούν. Πολλές φορές προσπαθούμε για λόγους οικονομίας οι δαπάνες να ομαδοποιούνται. Μην πάμε ας πούμε στην Ελλάδα και πάμε Κρήτη, Κέρκυρα. Προσπαθούμε να είναι κάπως συγκεντρωμένες για να μην ταξιδεύουμε και ιδιαιτέρως. Αυτό είναι πολύ βασικό ζήτημα και αυτό μας κάνει να διαφοροποιούμαστε από τη μεθοδολογία την οποία ακολουθεί η Επιτροπή. </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Δεν έχουμε βρει μια κοινή μεθοδολογία με την Επιτροπή για να εκτελούμε το ίδιο πράγμα με την ίδια μέθοδο. Γι’ αυτό πολλές φορές η Επιτροπή παρου</w:t>
      </w:r>
      <w:r w:rsidR="00214D32" w:rsidRPr="00D1406E">
        <w:rPr>
          <w:rFonts w:cstheme="minorHAnsi"/>
        </w:rPr>
        <w:t xml:space="preserve">σιάζει πιο θετικά τα δικά της </w:t>
      </w:r>
      <w:r w:rsidRPr="00D1406E">
        <w:rPr>
          <w:rFonts w:cstheme="minorHAnsi"/>
        </w:rPr>
        <w:t>αποτελέσματα. Δεν είναι μεγάλη η απόκλιση. Αλλά επειδή εμείς έχουμε την στατιστική μεθοδολογία και αυτοί έχουν τον δικό τους τρόπο που αξιολογούν όχι τη νομιμότητα, κανονικότητα αυτή καθαυτή, αλλά κυρίως την ποσοτικοποίηση, για αυτό υπάρχει αυτή η διαφοροποίηση.</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 xml:space="preserve"> Σε ό,τι αφορά τα ποσά για την πανδημία, εμείς κάναμε διάφορους ελέγχους όχι σε ό,τι αφορά τη νομιμότητα αυτή καθαυτή, διότι δεν θα μπορούσαμε να βρούμε και τις δαπάνες αυτές καθαυτές. Κάναμε έλεγχο με ειδική έκθεση, δηλαδή έλεγχο της χρηστής δημοσιονομικής διαχείρισης. Και όπως σας είπα προηγουμένως, κάναμε έλεγχο σε ό,τι αφορά την προμήθεια των εμβολίων και κατά πόσο </w:t>
      </w:r>
      <w:proofErr w:type="spellStart"/>
      <w:r w:rsidRPr="00D1406E">
        <w:rPr>
          <w:rFonts w:cstheme="minorHAnsi"/>
        </w:rPr>
        <w:t>προσεβλήθη</w:t>
      </w:r>
      <w:proofErr w:type="spellEnd"/>
      <w:r w:rsidRPr="00D1406E">
        <w:rPr>
          <w:rFonts w:cstheme="minorHAnsi"/>
        </w:rPr>
        <w:t xml:space="preserve"> η ελεύθερη κυκλοφορία στην Ευρωπαϊκή Ένωση κατά τη διάρκεια της πανδημίας. Πήραμε δύο ειδικά ζητήματα και </w:t>
      </w:r>
      <w:r w:rsidRPr="00D1406E">
        <w:rPr>
          <w:rFonts w:cstheme="minorHAnsi"/>
        </w:rPr>
        <w:lastRenderedPageBreak/>
        <w:t xml:space="preserve">προσπαθήσαμε να τα αναδείξουμε.  Κυρίως ερευνήσαμε κατά πόσο το σύστημα το οποίο ακολούθησε η Επιτροπή είναι το σωστό. </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Επειδή το Ελεγκτικό Συνέδριο είναι αυτό που έλεγε ο καθηγητής Δασκαλάκης, «ο οφθαλμός της Βουλής στον προϋπολογισμό» και αποτελεί τη θεσμική αντιπολίτευση, εμείς πάντα έχουμε έναν λόγο παραπάνω από ότι έχει η Επιτροπή ή εδώ το Ελεγκτικό Συνέδριο από ότι έχει η Κυβέρνηση. Πρέπει να είμαστε πιο ενεργοί στην κριτική μας. Αυτή η στάση μας λοιπόν</w:t>
      </w:r>
      <w:r w:rsidR="00214D32" w:rsidRPr="00D1406E">
        <w:rPr>
          <w:rFonts w:cstheme="minorHAnsi"/>
        </w:rPr>
        <w:t>,</w:t>
      </w:r>
      <w:r w:rsidRPr="00D1406E">
        <w:rPr>
          <w:rFonts w:cstheme="minorHAnsi"/>
        </w:rPr>
        <w:t xml:space="preserve"> μας φέρνει συνέχεια σε σύγκρουση με την Ευρωπαϊκή Επιτροπή. Τα ευρήματά μας τα συζητούμε μαζί της, ενημερώνουμε την Επιτροπή πώς θα ελέγξουμε αυτό, γιατί εκ των υστέρων βέβαια θα το μάθει και θα πρέπει να είναι έτοιμη. </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 xml:space="preserve">Όταν τελειώνουμε και πριν εκδώσουμε την τελική μας έκθεση, την τελική μας γνώμη -γιατί είναι μια ελεγκτική γνώμη- συζητούμε με την Επιτροπή και είμαστε πάντα σε μια συγκρουσιακή σχέση και σε προσωπικό επίπεδο πολλές φορές. Είναι Επίτροποι πολύ </w:t>
      </w:r>
      <w:proofErr w:type="spellStart"/>
      <w:r w:rsidRPr="00D1406E">
        <w:rPr>
          <w:rFonts w:cstheme="minorHAnsi"/>
        </w:rPr>
        <w:t>επιδραστικοί</w:t>
      </w:r>
      <w:proofErr w:type="spellEnd"/>
      <w:r w:rsidRPr="00D1406E">
        <w:rPr>
          <w:rFonts w:cstheme="minorHAnsi"/>
        </w:rPr>
        <w:t xml:space="preserve">, προσπαθούν να είναι </w:t>
      </w:r>
      <w:proofErr w:type="spellStart"/>
      <w:r w:rsidRPr="00D1406E">
        <w:rPr>
          <w:rFonts w:cstheme="minorHAnsi"/>
        </w:rPr>
        <w:t>επιδραστικοί</w:t>
      </w:r>
      <w:proofErr w:type="spellEnd"/>
      <w:r w:rsidRPr="00D1406E">
        <w:rPr>
          <w:rFonts w:cstheme="minorHAnsi"/>
        </w:rPr>
        <w:t xml:space="preserve"> και αν μπορούν να επιβληθούν, να επιβάλλουν τις απόψεις τους, προσπαθούν να το κάνουν. Επαφίεται σε εμάς να αντιδρούμε. Διότι, επαναλαμβάνω, είμαστε και πρέπει να είμαστε η θεσμική αντιπολίτευση.</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 xml:space="preserve"> Αυτά για την Επιτροπή, ο καθένας δηλαδή έχει το δικό του. Κακώς είναι αυτό. Δεν μπορούμε να βρούμε έναν τρόπο να συνεννοηθούμε. Αλλά εμείς είμαστε οι εξωτερικοί ελεγκτές και εμάς ακο</w:t>
      </w:r>
      <w:r w:rsidR="00214D32" w:rsidRPr="00D1406E">
        <w:rPr>
          <w:rFonts w:cstheme="minorHAnsi"/>
        </w:rPr>
        <w:t>ύει το Κοινοβούλιο. Αυτοί κάνουν</w:t>
      </w:r>
      <w:r w:rsidRPr="00D1406E">
        <w:rPr>
          <w:rFonts w:cstheme="minorHAnsi"/>
        </w:rPr>
        <w:t xml:space="preserve">ε τον έλεγχο. Είναι ένα είδος εσωτερικού ελέγχου όχι με την έννοια την κλασική, αλλά ενεργεί επί των δαπανών της και η ίδια η Επιτροπή για να ξέρει πού πηγαίνει κατά το κοινώς λεγόμενο. </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Ο κίνδυνος μη εντοπισμού κατά τη διάρκεια της πανδημίας: Είναι γεγονός, είναι αυτονόητο πως επειδή θα πρέπει κανείς να είναι παρών επιτόπου, επιτοπίως να εκτελεί την αποστολή του, προσπαθήσαμε να είμαστε πρακτικοί. Επειδή δεν μπορούσαμε ούτε να σταματήσουμε τη δουλειά μας, αλλά ούτε να ταξιδέψουμε, προσπαθήσαμε να το κάνουμε μέσω συζητήσεων και υποβάλλοντας αιτήματα υποβολής εγγράφων, αυτοσχεδιάσαμε και χωρίς να είναι αντίθετος αυτός ο τρόπος στα διεθνή ελεγκτικά πρότυπα. Υπάρχει αυτή η δυνατότητα.</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 xml:space="preserve"> Σε ό,τι αφορά τη διαφορά των δαπανών και των ελέγχων: Σχετίζεται με το πρώτο μέρος των απαντήσεών μου πως οι δαπάνες είναι τεράστιες, οι έλεγχοι γίνονται επί συγκεκριμένων δαπανών</w:t>
      </w:r>
      <w:r w:rsidR="00994980" w:rsidRPr="00D1406E">
        <w:rPr>
          <w:rFonts w:cstheme="minorHAnsi"/>
        </w:rPr>
        <w:t>,</w:t>
      </w:r>
      <w:r w:rsidRPr="00D1406E">
        <w:rPr>
          <w:rFonts w:cstheme="minorHAnsi"/>
        </w:rPr>
        <w:t xml:space="preserve"> οι οποίες επιλέγονται με τη στατιστική δειγματοληψία και εκ των πραγμάτων δεν μπορεί να γίνει αυτό. Όπως σας είπα προηγουμένως όμως ότι σε ό,τι αφορά την συνοχή, δεν κάναμε έλεγχο στις προκαταβολές. Οι προκαταβολές όμως θα ελεγχθούν στον δέοντα χρόνο.</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 xml:space="preserve"> Για την απάτη είναι ένα μεγάλο ζήτημα. Υπάρχει η </w:t>
      </w:r>
      <w:r w:rsidRPr="00D1406E">
        <w:rPr>
          <w:rFonts w:cstheme="minorHAnsi"/>
          <w:lang w:val="en-US"/>
        </w:rPr>
        <w:t>OLAF</w:t>
      </w:r>
      <w:r w:rsidRPr="00D1406E">
        <w:rPr>
          <w:rFonts w:cstheme="minorHAnsi"/>
        </w:rPr>
        <w:t xml:space="preserve">, υπάρχει ο Ευρωπαίος εισαγγελέας. Εμείς φέτος στείλαμε 27 περιπτώσεις στην </w:t>
      </w:r>
      <w:r w:rsidRPr="00D1406E">
        <w:rPr>
          <w:rFonts w:cstheme="minorHAnsi"/>
          <w:lang w:val="en-US"/>
        </w:rPr>
        <w:t>OLAF</w:t>
      </w:r>
      <w:r w:rsidRPr="00D1406E">
        <w:rPr>
          <w:rFonts w:cstheme="minorHAnsi"/>
        </w:rPr>
        <w:t xml:space="preserve">. Πώς γίνεται η διαδικασία; Εμείς εκ των πραγμάτων δεν έχουμε βάσει των διατάξεων που μας διέπουν αυτή τη δυνατότητα να ελέγχουμε την απάτη, τη διαφθορά και λοιπά. Αλλά όταν εντοπίζουμε, όταν έχουμε υποψίες πως υπάρχει κάτι συναφές, μπορούμε καθείς εξ ημών να το υποβάλουμε στο Ελεγκτικό Συνέδριο, στον Πρόεδρο. Και ο Πρόεδρος τις αξιολογεί και τις στέλνει στην </w:t>
      </w:r>
      <w:r w:rsidRPr="00D1406E">
        <w:rPr>
          <w:rFonts w:cstheme="minorHAnsi"/>
          <w:lang w:val="en-US"/>
        </w:rPr>
        <w:t>OLAF</w:t>
      </w:r>
      <w:r w:rsidRPr="00D1406E">
        <w:rPr>
          <w:rFonts w:cstheme="minorHAnsi"/>
        </w:rPr>
        <w:t xml:space="preserve">. </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Τώρα, όταν υπάρχουν και αξιόποινες πρ</w:t>
      </w:r>
      <w:r w:rsidR="00994980" w:rsidRPr="00D1406E">
        <w:rPr>
          <w:rFonts w:cstheme="minorHAnsi"/>
        </w:rPr>
        <w:t>άξεις, αυτές αποστέλλονται στην/</w:t>
      </w:r>
      <w:r w:rsidRPr="00D1406E">
        <w:rPr>
          <w:rFonts w:cstheme="minorHAnsi"/>
        </w:rPr>
        <w:t xml:space="preserve">στον Ευρωπαίο εισαγγελέα. Φέτος ανάμεσα σε αυτές που στείλαμε, στείλαμε και μία και στον Ευρωπαίο εισαγγελέα, διότι είδαμε πως ήταν κάτι παραπάνω από μια απλή παρατυπία, ήταν κάτι περισσότερο σοβαρό. </w:t>
      </w:r>
    </w:p>
    <w:p w:rsidR="00A83CB2" w:rsidRPr="00D1406E" w:rsidRDefault="00994980" w:rsidP="00D1406E">
      <w:pPr>
        <w:autoSpaceDE w:val="0"/>
        <w:autoSpaceDN w:val="0"/>
        <w:adjustRightInd w:val="0"/>
        <w:spacing w:after="0" w:line="276" w:lineRule="auto"/>
        <w:ind w:firstLine="720"/>
        <w:jc w:val="both"/>
        <w:rPr>
          <w:rFonts w:cstheme="minorHAnsi"/>
        </w:rPr>
      </w:pPr>
      <w:r w:rsidRPr="00D1406E">
        <w:rPr>
          <w:rFonts w:cstheme="minorHAnsi"/>
        </w:rPr>
        <w:lastRenderedPageBreak/>
        <w:t>Σε ό,</w:t>
      </w:r>
      <w:r w:rsidR="00A83CB2" w:rsidRPr="00D1406E">
        <w:rPr>
          <w:rFonts w:cstheme="minorHAnsi"/>
        </w:rPr>
        <w:t xml:space="preserve">τι αφορά τώρα το </w:t>
      </w:r>
      <w:proofErr w:type="spellStart"/>
      <w:r w:rsidR="00A83CB2" w:rsidRPr="00D1406E">
        <w:rPr>
          <w:rFonts w:cstheme="minorHAnsi"/>
          <w:lang w:val="en-US"/>
        </w:rPr>
        <w:t>Brexit</w:t>
      </w:r>
      <w:proofErr w:type="spellEnd"/>
      <w:r w:rsidR="00A83CB2" w:rsidRPr="00D1406E">
        <w:rPr>
          <w:rFonts w:cstheme="minorHAnsi"/>
        </w:rPr>
        <w:t>, «</w:t>
      </w:r>
      <w:proofErr w:type="spellStart"/>
      <w:r w:rsidR="00A83CB2" w:rsidRPr="00D1406E">
        <w:rPr>
          <w:rFonts w:cstheme="minorHAnsi"/>
          <w:lang w:val="en-US"/>
        </w:rPr>
        <w:t>pacta</w:t>
      </w:r>
      <w:proofErr w:type="spellEnd"/>
      <w:r w:rsidR="00A83CB2" w:rsidRPr="00D1406E">
        <w:rPr>
          <w:rFonts w:cstheme="minorHAnsi"/>
        </w:rPr>
        <w:t xml:space="preserve"> </w:t>
      </w:r>
      <w:proofErr w:type="spellStart"/>
      <w:r w:rsidR="00A83CB2" w:rsidRPr="00D1406E">
        <w:rPr>
          <w:rFonts w:cstheme="minorHAnsi"/>
          <w:lang w:val="en-US"/>
        </w:rPr>
        <w:t>sunt</w:t>
      </w:r>
      <w:proofErr w:type="spellEnd"/>
      <w:r w:rsidR="00A83CB2" w:rsidRPr="00D1406E">
        <w:rPr>
          <w:rFonts w:cstheme="minorHAnsi"/>
        </w:rPr>
        <w:t xml:space="preserve"> </w:t>
      </w:r>
      <w:proofErr w:type="spellStart"/>
      <w:r w:rsidR="00A83CB2" w:rsidRPr="00D1406E">
        <w:rPr>
          <w:rFonts w:cstheme="minorHAnsi"/>
          <w:lang w:val="en-US"/>
        </w:rPr>
        <w:t>servanda</w:t>
      </w:r>
      <w:proofErr w:type="spellEnd"/>
      <w:r w:rsidR="00A83CB2" w:rsidRPr="00D1406E">
        <w:rPr>
          <w:rFonts w:cstheme="minorHAnsi"/>
        </w:rPr>
        <w:t xml:space="preserve">», θα έλεγα. Δεν μπορούν να ακουστούν ούτε αυτοί ούτε εμείς από τις δεσμεύσεις, οι οποίες απορρέουν από τη συμφωνία αποχώρησης. </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 xml:space="preserve">Σε ό,τι αφορά την κλιματική αλλαγή είπατε κάτι πολύ ενδιαφέρον. Είπα στην εισήγησή μου ότι για το προηγούμενο </w:t>
      </w:r>
      <w:r w:rsidRPr="00D1406E">
        <w:rPr>
          <w:rFonts w:cstheme="minorHAnsi"/>
          <w:lang w:val="en-US"/>
        </w:rPr>
        <w:t>MFF</w:t>
      </w:r>
      <w:r w:rsidRPr="00D1406E">
        <w:rPr>
          <w:rFonts w:cstheme="minorHAnsi"/>
        </w:rPr>
        <w:t xml:space="preserve"> υπήρχε η υποχρέωση της </w:t>
      </w:r>
      <w:r w:rsidRPr="00D1406E">
        <w:rPr>
          <w:rFonts w:cstheme="minorHAnsi"/>
          <w:lang w:val="en-US"/>
        </w:rPr>
        <w:t>Commission</w:t>
      </w:r>
      <w:r w:rsidRPr="00D1406E">
        <w:rPr>
          <w:rFonts w:cstheme="minorHAnsi"/>
        </w:rPr>
        <w:t xml:space="preserve"> ότι το 20% από τα χρήματα που δαπανώνται να πηγαίνει για την κλιματική αλλαγή και την προστασία του περιβάλλοντος. Λοιπόν η Επιτροπή -όπως θεώρησε αυτή- είπε πως αυτόν το στόχο τον πραγματοποίησε. Και κάναμε έναν έλεγχο και είδαμε πως όχι δεν τον πραγματοποίησε, αλλά ήταν στο 13%, διότι έκανε υπερεκτίμηση κάποιων ζητημάτων σε ό,τι αφορά τις δαπάνες αυτές και είχαμε ένα ζήτημα. Όπως είπαμε, λόγω του ότι είμαστε θεσμική αντιπολίτευση</w:t>
      </w:r>
      <w:r w:rsidR="00994980" w:rsidRPr="00D1406E">
        <w:rPr>
          <w:rFonts w:cstheme="minorHAnsi"/>
        </w:rPr>
        <w:t>,</w:t>
      </w:r>
      <w:r w:rsidRPr="00D1406E">
        <w:rPr>
          <w:rFonts w:cstheme="minorHAnsi"/>
        </w:rPr>
        <w:t xml:space="preserve"> αυτοί έπρεπε να υπεραμυνθούν και υπήρξαν ζητήματα.</w:t>
      </w:r>
    </w:p>
    <w:p w:rsidR="00A83CB2" w:rsidRPr="00D1406E" w:rsidRDefault="00A83CB2" w:rsidP="00D1406E">
      <w:pPr>
        <w:autoSpaceDE w:val="0"/>
        <w:autoSpaceDN w:val="0"/>
        <w:adjustRightInd w:val="0"/>
        <w:spacing w:after="0" w:line="276" w:lineRule="auto"/>
        <w:ind w:firstLine="720"/>
        <w:jc w:val="both"/>
        <w:rPr>
          <w:rFonts w:cstheme="minorHAnsi"/>
        </w:rPr>
      </w:pPr>
      <w:r w:rsidRPr="00D1406E">
        <w:rPr>
          <w:rFonts w:cstheme="minorHAnsi"/>
        </w:rPr>
        <w:t xml:space="preserve"> Για την Ουκρανία που ακούστηκε, όντως υπάρχουν αυτά και νομίζω πως σας τα εξέθεσα και εγώ στην εισήγησή μου. </w:t>
      </w:r>
    </w:p>
    <w:p w:rsidR="00A83CB2" w:rsidRPr="00D1406E" w:rsidRDefault="00A83CB2" w:rsidP="00D1406E">
      <w:pPr>
        <w:spacing w:after="0" w:line="276" w:lineRule="auto"/>
        <w:ind w:firstLine="720"/>
        <w:jc w:val="both"/>
        <w:rPr>
          <w:rFonts w:cstheme="minorHAnsi"/>
        </w:rPr>
      </w:pPr>
      <w:r w:rsidRPr="00D1406E">
        <w:rPr>
          <w:rFonts w:cstheme="minorHAnsi"/>
        </w:rPr>
        <w:t xml:space="preserve">Λίγο πριν κηρυχθεί ο πόλεμος εμείς είχαμε εκδώσει μια ειδική έκθεση για τη μείωση της μείζονος διαφθοράς στην Ουκρανία. Είναι ένα ζήτημα στο οποίο έχουμε επιληφθεί. Τώρα το πώς συνδυάζεται αυτό με αυτά που γίνονται, που ακούστηκαν, και περιέχονται στην ετήσια έκθεση είναι ζήτημα πολιτικής, πολιτικών αποφάσεων. Πάντως εμείς τη δουλειά μας την κάναμε σε ό,τι αφορά το να αναδείξουμε το ζήτημα στο εν λόγω κράτος. </w:t>
      </w:r>
    </w:p>
    <w:p w:rsidR="00A83CB2" w:rsidRPr="00D1406E" w:rsidRDefault="00A83CB2" w:rsidP="00D1406E">
      <w:pPr>
        <w:spacing w:after="0" w:line="276" w:lineRule="auto"/>
        <w:ind w:firstLine="720"/>
        <w:jc w:val="both"/>
        <w:rPr>
          <w:rFonts w:cstheme="minorHAnsi"/>
        </w:rPr>
      </w:pPr>
      <w:r w:rsidRPr="00D1406E">
        <w:rPr>
          <w:rFonts w:cstheme="minorHAnsi"/>
        </w:rPr>
        <w:t>Σε ό,τι αφορά τον μηχανισμό για την απορροφητικότητα</w:t>
      </w:r>
      <w:r w:rsidR="00994980" w:rsidRPr="00D1406E">
        <w:rPr>
          <w:rFonts w:cstheme="minorHAnsi"/>
        </w:rPr>
        <w:t>,</w:t>
      </w:r>
      <w:r w:rsidRPr="00D1406E">
        <w:rPr>
          <w:rFonts w:cstheme="minorHAnsi"/>
        </w:rPr>
        <w:t xml:space="preserve"> η απορροφητικότητα βέβαια είναι 73%, φανταστείτε να ήταν και το 100%, αλλά μπορεί να ήταν και το 20%. Παλαι</w:t>
      </w:r>
      <w:r w:rsidR="00994980" w:rsidRPr="00D1406E">
        <w:rPr>
          <w:rFonts w:cstheme="minorHAnsi"/>
        </w:rPr>
        <w:t>ότερα, είχαμε ιδιαίτερα ζητήματα,</w:t>
      </w:r>
      <w:r w:rsidRPr="00D1406E">
        <w:rPr>
          <w:rFonts w:cstheme="minorHAnsi"/>
        </w:rPr>
        <w:t xml:space="preserve"> τα οποία μας εξέθεταν ως χώρα. Το 73% δεν είναι μόνο ένας σκέτος αριθμός. Είναι η απόρροια μιας πραγματικότητας. Βέβαια θα πρέπει να έχουμε υπόψη μας πως απορροφητικότητα από απορροφητικότητα διαφέρει. Δεν μπορείς να απορροφάς τα λεφτά για οτιδήποτε. Θα πρέπει αυτά να πηγαίνουν στον κατάλληλο σκοπό. Αυτό παλαιότερα</w:t>
      </w:r>
      <w:r w:rsidR="00994980" w:rsidRPr="00D1406E">
        <w:rPr>
          <w:rFonts w:cstheme="minorHAnsi"/>
        </w:rPr>
        <w:t>,</w:t>
      </w:r>
      <w:r w:rsidRPr="00D1406E">
        <w:rPr>
          <w:rFonts w:cstheme="minorHAnsi"/>
        </w:rPr>
        <w:t xml:space="preserve"> το αναδεικνύαμε στην ετήσια έκθεση. Δεν είναι απόλυτο μέγεθος το να έχεις 73%. Πού πήγαν αυτά τα χρήματα και αν πήγαν σωστά.</w:t>
      </w:r>
    </w:p>
    <w:p w:rsidR="00A83CB2" w:rsidRPr="00D1406E" w:rsidRDefault="00A83CB2" w:rsidP="00D1406E">
      <w:pPr>
        <w:spacing w:after="0" w:line="276" w:lineRule="auto"/>
        <w:ind w:firstLine="720"/>
        <w:jc w:val="both"/>
        <w:rPr>
          <w:rFonts w:cstheme="minorHAnsi"/>
        </w:rPr>
      </w:pPr>
      <w:r w:rsidRPr="00D1406E">
        <w:rPr>
          <w:rFonts w:cstheme="minorHAnsi"/>
        </w:rPr>
        <w:t>Σε ό,τι αφορά την αξιολόγηση στα κριτήρια της αποδοτικότητας και αποτελεσματικότητας</w:t>
      </w:r>
      <w:r w:rsidR="00994980" w:rsidRPr="00D1406E">
        <w:rPr>
          <w:rFonts w:cstheme="minorHAnsi"/>
        </w:rPr>
        <w:t>,</w:t>
      </w:r>
      <w:r w:rsidRPr="00D1406E">
        <w:rPr>
          <w:rFonts w:cstheme="minorHAnsi"/>
        </w:rPr>
        <w:t xml:space="preserve"> εξαρτάται. Εμείς δεν μπορούμε να επιβάλουμε κάποια στοιχεία πέραν αυτών που μας επιτρέπουν οι κανόνες που μας διέπουν, όπως τα διεθνή ελεγκτικά πρότυπα, οι κανονισμοί. Αυτά αφορούν κυρίως τους νομοθέτες και την Επιτροπή, όπως τα αντιλαμβάνεται, για να υλοποιήσει αυτές τις νομοθετικές επιταγές. Εάν υπάρχει μια κοινωνική διάσταση σε ένα μέτρο, αυτό θα πρέπει να καταχωριστεί, να </w:t>
      </w:r>
      <w:proofErr w:type="spellStart"/>
      <w:r w:rsidRPr="00D1406E">
        <w:rPr>
          <w:rFonts w:cstheme="minorHAnsi"/>
        </w:rPr>
        <w:t>ποσοτικοποιηθεί</w:t>
      </w:r>
      <w:proofErr w:type="spellEnd"/>
      <w:r w:rsidRPr="00D1406E">
        <w:rPr>
          <w:rFonts w:cstheme="minorHAnsi"/>
        </w:rPr>
        <w:t xml:space="preserve">, δηλαδή πόσο νομίζει ο νομοθέτης πως πρέπει να πιάσουμε τον στόχο, σε τι έγκειται ο στόχος. Αυτό να είναι μετρήσιμο. </w:t>
      </w:r>
    </w:p>
    <w:p w:rsidR="00A83CB2" w:rsidRPr="00D1406E" w:rsidRDefault="00A83CB2" w:rsidP="00D1406E">
      <w:pPr>
        <w:spacing w:after="0" w:line="276" w:lineRule="auto"/>
        <w:ind w:firstLine="720"/>
        <w:jc w:val="both"/>
        <w:rPr>
          <w:rFonts w:cstheme="minorHAnsi"/>
        </w:rPr>
      </w:pPr>
      <w:r w:rsidRPr="00D1406E">
        <w:rPr>
          <w:rFonts w:cstheme="minorHAnsi"/>
        </w:rPr>
        <w:t>Εμείς</w:t>
      </w:r>
      <w:r w:rsidR="00994980" w:rsidRPr="00D1406E">
        <w:rPr>
          <w:rFonts w:cstheme="minorHAnsi"/>
        </w:rPr>
        <w:t>,</w:t>
      </w:r>
      <w:r w:rsidRPr="00D1406E">
        <w:rPr>
          <w:rFonts w:cstheme="minorHAnsi"/>
        </w:rPr>
        <w:t xml:space="preserve"> όταν επιλαμβανόμαστε αυτών των ζητημάτων</w:t>
      </w:r>
      <w:r w:rsidR="00994980" w:rsidRPr="00D1406E">
        <w:rPr>
          <w:rFonts w:cstheme="minorHAnsi"/>
        </w:rPr>
        <w:t>,</w:t>
      </w:r>
      <w:r w:rsidRPr="00D1406E">
        <w:rPr>
          <w:rFonts w:cstheme="minorHAnsi"/>
        </w:rPr>
        <w:t xml:space="preserve"> κοιτάζουμε κατά πόσον ο στόχος μπορεί να είναι και κοινωνικός. Το Ταμείο Συνοχής έχει κοινωνικούς στόχους. Αλλά και εμείς πάλι δεν είμαστε και τόσο απόλυτα τεχνοκράτες, όπως θα μας καταλόγιζε κανείς. Δεν βλέπουμε τα πράγματα μόνο με αριθμούς. Στη διάσταση της αποτελεσματικότητας και της αποδοτικότητας</w:t>
      </w:r>
      <w:r w:rsidR="00994980" w:rsidRPr="00D1406E">
        <w:rPr>
          <w:rFonts w:cstheme="minorHAnsi"/>
        </w:rPr>
        <w:t>,</w:t>
      </w:r>
      <w:r w:rsidRPr="00D1406E">
        <w:rPr>
          <w:rFonts w:cstheme="minorHAnsi"/>
        </w:rPr>
        <w:t xml:space="preserve"> υπάρχουν στοιχεία και πέραν των αριθμών. Δεν είναι μόνο η οικονομικότητα η οποία μετράει. Άλλα δεν θυμάμαι τώρα να σας πω, αλλά νομίζω πως σε γενικές γραμμές κάλυψα τις ερωτήσεις σας. </w:t>
      </w:r>
    </w:p>
    <w:p w:rsidR="00A83CB2" w:rsidRPr="00D1406E" w:rsidRDefault="00A83CB2" w:rsidP="00D1406E">
      <w:pPr>
        <w:spacing w:after="0" w:line="276" w:lineRule="auto"/>
        <w:ind w:firstLine="720"/>
        <w:jc w:val="both"/>
        <w:rPr>
          <w:rFonts w:cstheme="minorHAnsi"/>
        </w:rPr>
      </w:pPr>
      <w:r w:rsidRPr="00D1406E">
        <w:rPr>
          <w:rFonts w:cstheme="minorHAnsi"/>
        </w:rPr>
        <w:t>Ευχαριστώ, κύριε Πρόεδρε, εγώ έχω τελειώσει.</w:t>
      </w:r>
    </w:p>
    <w:p w:rsidR="00A83CB2" w:rsidRPr="00D1406E" w:rsidRDefault="00A83CB2" w:rsidP="00D1406E">
      <w:pPr>
        <w:spacing w:after="0" w:line="276" w:lineRule="auto"/>
        <w:ind w:firstLine="720"/>
        <w:jc w:val="both"/>
        <w:rPr>
          <w:rFonts w:cstheme="minorHAnsi"/>
        </w:rPr>
      </w:pPr>
      <w:r w:rsidRPr="00D1406E">
        <w:rPr>
          <w:rFonts w:cstheme="minorHAnsi"/>
          <w:b/>
        </w:rPr>
        <w:t>ΣΤΑΥΡΟΣ ΚΑΛΟΓΙΑΝΝΗΣ (</w:t>
      </w:r>
      <w:proofErr w:type="spellStart"/>
      <w:r w:rsidRPr="00D1406E">
        <w:rPr>
          <w:rFonts w:cstheme="minorHAnsi"/>
          <w:b/>
        </w:rPr>
        <w:t>Προεδρεύων</w:t>
      </w:r>
      <w:proofErr w:type="spellEnd"/>
      <w:r w:rsidRPr="00D1406E">
        <w:rPr>
          <w:rFonts w:cstheme="minorHAnsi"/>
          <w:b/>
        </w:rPr>
        <w:t xml:space="preserve"> των Επιτροπών):</w:t>
      </w:r>
      <w:r w:rsidRPr="00D1406E">
        <w:rPr>
          <w:rFonts w:cstheme="minorHAnsi"/>
        </w:rPr>
        <w:t xml:space="preserve"> Ευχαριστούμε πολύ, κύριε Μηλιώνη, για τα πολύ ενδιαφέροντα στοιχεία τα οποία μας δώσατε. </w:t>
      </w:r>
    </w:p>
    <w:p w:rsidR="00A83CB2" w:rsidRPr="00D1406E" w:rsidRDefault="00A83CB2" w:rsidP="00D1406E">
      <w:pPr>
        <w:spacing w:after="0" w:line="276" w:lineRule="auto"/>
        <w:ind w:firstLine="720"/>
        <w:jc w:val="both"/>
        <w:rPr>
          <w:rFonts w:cstheme="minorHAnsi"/>
        </w:rPr>
      </w:pPr>
      <w:r w:rsidRPr="00D1406E">
        <w:rPr>
          <w:rFonts w:cstheme="minorHAnsi"/>
        </w:rPr>
        <w:lastRenderedPageBreak/>
        <w:t xml:space="preserve">Ευχαριστώ πολύ και τους συναδέλφους και για την συμμετοχή τους στον πολύ ενδιαφέροντα διάλογο. </w:t>
      </w:r>
    </w:p>
    <w:p w:rsidR="00A83CB2" w:rsidRPr="00D1406E" w:rsidRDefault="00A83CB2" w:rsidP="00D1406E">
      <w:pPr>
        <w:spacing w:after="0" w:line="276" w:lineRule="auto"/>
        <w:ind w:firstLine="720"/>
        <w:jc w:val="both"/>
        <w:rPr>
          <w:rFonts w:cstheme="minorHAnsi"/>
        </w:rPr>
      </w:pPr>
      <w:r w:rsidRPr="00D1406E">
        <w:rPr>
          <w:rFonts w:cstheme="minorHAnsi"/>
        </w:rPr>
        <w:t>Κυρίες και κύριοι συνάδελφοι, σε αυτό το σημείο ολοκληρώνεται η συνεδρίαση των δύο Επιτροπών, Ευρωπαϊκών Υποθέσεων και Οικονομικών Υποθέσεων.</w:t>
      </w:r>
    </w:p>
    <w:p w:rsidR="00A83CB2" w:rsidRPr="00D1406E" w:rsidRDefault="00A83CB2" w:rsidP="00D1406E">
      <w:pPr>
        <w:spacing w:after="0" w:line="276" w:lineRule="auto"/>
        <w:ind w:firstLine="720"/>
        <w:jc w:val="both"/>
        <w:rPr>
          <w:rFonts w:cstheme="minorHAnsi"/>
        </w:rPr>
      </w:pPr>
      <w:r w:rsidRPr="00D1406E">
        <w:rPr>
          <w:rFonts w:cstheme="minorHAnsi"/>
        </w:rPr>
        <w:t>Στο σημείο αυτό έγινε η γ΄ ανάγνωση του καταλόγου των μελών των Επιτροπών.</w:t>
      </w:r>
    </w:p>
    <w:p w:rsidR="00A83CB2" w:rsidRPr="00D1406E" w:rsidRDefault="00A83CB2" w:rsidP="00D1406E">
      <w:pPr>
        <w:spacing w:after="0" w:line="276" w:lineRule="auto"/>
        <w:ind w:firstLine="720"/>
        <w:jc w:val="both"/>
        <w:rPr>
          <w:rFonts w:cstheme="minorHAnsi"/>
        </w:rPr>
      </w:pPr>
    </w:p>
    <w:p w:rsidR="00202B0F" w:rsidRPr="00D1406E" w:rsidRDefault="00A83CB2" w:rsidP="00D1406E">
      <w:pPr>
        <w:pStyle w:val="Web"/>
        <w:spacing w:before="0" w:beforeAutospacing="0" w:after="0" w:afterAutospacing="0" w:line="276" w:lineRule="auto"/>
        <w:ind w:firstLine="720"/>
        <w:jc w:val="both"/>
        <w:rPr>
          <w:rFonts w:asciiTheme="minorHAnsi" w:hAnsiTheme="minorHAnsi" w:cstheme="minorHAnsi"/>
          <w:bCs/>
          <w:sz w:val="22"/>
          <w:szCs w:val="22"/>
        </w:rPr>
      </w:pPr>
      <w:r w:rsidRPr="00D1406E">
        <w:rPr>
          <w:rFonts w:asciiTheme="minorHAnsi" w:hAnsiTheme="minorHAnsi" w:cstheme="minorHAnsi"/>
          <w:sz w:val="22"/>
          <w:szCs w:val="22"/>
        </w:rPr>
        <w:t xml:space="preserve">Από την Ειδική Διαρκή Επιτροπή  Ευρωπαϊκών Υποθέσεων, παρόντες ήταν οι Βουλευτές κ.κ.: </w:t>
      </w:r>
      <w:r w:rsidR="00202B0F" w:rsidRPr="00D1406E">
        <w:rPr>
          <w:rFonts w:asciiTheme="minorHAnsi" w:hAnsiTheme="minorHAnsi" w:cstheme="minorHAnsi"/>
          <w:sz w:val="22"/>
          <w:szCs w:val="22"/>
        </w:rPr>
        <w:t xml:space="preserve"> Βλάσης Κωνσταντίνος,    Κεφαλογιάννη Όλγα,  , Λοβέρδος Ιωάννης – Μιχαήλ (Γιάννης), Δούνια Παναγιώτα (Νόνη),  </w:t>
      </w:r>
      <w:proofErr w:type="spellStart"/>
      <w:r w:rsidR="00202B0F" w:rsidRPr="00D1406E">
        <w:rPr>
          <w:rFonts w:asciiTheme="minorHAnsi" w:hAnsiTheme="minorHAnsi" w:cstheme="minorHAnsi"/>
          <w:sz w:val="22"/>
          <w:szCs w:val="22"/>
        </w:rPr>
        <w:t>Μουζάλας</w:t>
      </w:r>
      <w:proofErr w:type="spellEnd"/>
      <w:r w:rsidR="00202B0F" w:rsidRPr="00D1406E">
        <w:rPr>
          <w:rFonts w:asciiTheme="minorHAnsi" w:hAnsiTheme="minorHAnsi" w:cstheme="minorHAnsi"/>
          <w:sz w:val="22"/>
          <w:szCs w:val="22"/>
        </w:rPr>
        <w:t xml:space="preserve"> Ιωάννης, </w:t>
      </w:r>
      <w:proofErr w:type="spellStart"/>
      <w:r w:rsidR="00202B0F" w:rsidRPr="00D1406E">
        <w:rPr>
          <w:rFonts w:asciiTheme="minorHAnsi" w:hAnsiTheme="minorHAnsi" w:cstheme="minorHAnsi"/>
          <w:sz w:val="22"/>
          <w:szCs w:val="22"/>
        </w:rPr>
        <w:t>Μπουρνούς</w:t>
      </w:r>
      <w:proofErr w:type="spellEnd"/>
      <w:r w:rsidR="00202B0F" w:rsidRPr="00D1406E">
        <w:rPr>
          <w:rFonts w:asciiTheme="minorHAnsi" w:hAnsiTheme="minorHAnsi" w:cstheme="minorHAnsi"/>
          <w:sz w:val="22"/>
          <w:szCs w:val="22"/>
        </w:rPr>
        <w:t xml:space="preserve"> Ιωάννης, </w:t>
      </w:r>
      <w:proofErr w:type="spellStart"/>
      <w:r w:rsidR="00202B0F" w:rsidRPr="00D1406E">
        <w:rPr>
          <w:rFonts w:asciiTheme="minorHAnsi" w:hAnsiTheme="minorHAnsi" w:cstheme="minorHAnsi"/>
          <w:sz w:val="22"/>
          <w:szCs w:val="22"/>
        </w:rPr>
        <w:t>Μωραϊτης</w:t>
      </w:r>
      <w:proofErr w:type="spellEnd"/>
      <w:r w:rsidR="00202B0F" w:rsidRPr="00D1406E">
        <w:rPr>
          <w:rFonts w:asciiTheme="minorHAnsi" w:hAnsiTheme="minorHAnsi" w:cstheme="minorHAnsi"/>
          <w:sz w:val="22"/>
          <w:szCs w:val="22"/>
        </w:rPr>
        <w:t xml:space="preserve"> Αθανάσιος</w:t>
      </w:r>
      <w:r w:rsidR="0077695B" w:rsidRPr="00D1406E">
        <w:rPr>
          <w:rFonts w:asciiTheme="minorHAnsi" w:hAnsiTheme="minorHAnsi" w:cstheme="minorHAnsi"/>
          <w:sz w:val="22"/>
          <w:szCs w:val="22"/>
        </w:rPr>
        <w:t xml:space="preserve"> (Θάνος) και </w:t>
      </w:r>
      <w:r w:rsidR="00202B0F" w:rsidRPr="00D1406E">
        <w:rPr>
          <w:rFonts w:asciiTheme="minorHAnsi" w:hAnsiTheme="minorHAnsi" w:cstheme="minorHAnsi"/>
          <w:sz w:val="22"/>
          <w:szCs w:val="22"/>
        </w:rPr>
        <w:t>Κεφαλίδου</w:t>
      </w:r>
      <w:r w:rsidR="0077695B" w:rsidRPr="00D1406E">
        <w:rPr>
          <w:rFonts w:asciiTheme="minorHAnsi" w:hAnsiTheme="minorHAnsi" w:cstheme="minorHAnsi"/>
          <w:sz w:val="22"/>
          <w:szCs w:val="22"/>
        </w:rPr>
        <w:t xml:space="preserve"> Χαρούλα (Χαρά)</w:t>
      </w:r>
      <w:r w:rsidR="00202B0F" w:rsidRPr="00D1406E">
        <w:rPr>
          <w:rFonts w:asciiTheme="minorHAnsi" w:hAnsiTheme="minorHAnsi" w:cstheme="minorHAnsi"/>
          <w:sz w:val="22"/>
          <w:szCs w:val="22"/>
        </w:rPr>
        <w:t xml:space="preserve">. </w:t>
      </w:r>
      <w:r w:rsidR="00202B0F" w:rsidRPr="00D1406E">
        <w:rPr>
          <w:rFonts w:asciiTheme="minorHAnsi" w:hAnsiTheme="minorHAnsi" w:cstheme="minorHAnsi"/>
          <w:bCs/>
          <w:sz w:val="22"/>
          <w:szCs w:val="22"/>
        </w:rPr>
        <w:t xml:space="preserve">    </w:t>
      </w:r>
    </w:p>
    <w:p w:rsidR="00202B0F" w:rsidRPr="00D1406E" w:rsidRDefault="00202B0F" w:rsidP="00D1406E">
      <w:pPr>
        <w:spacing w:after="0" w:line="276" w:lineRule="auto"/>
        <w:ind w:firstLine="720"/>
        <w:jc w:val="both"/>
        <w:rPr>
          <w:rFonts w:cstheme="minorHAnsi"/>
        </w:rPr>
      </w:pPr>
    </w:p>
    <w:p w:rsidR="00A83CB2" w:rsidRPr="00D1406E" w:rsidRDefault="00A83CB2" w:rsidP="00D1406E">
      <w:pPr>
        <w:spacing w:after="0" w:line="276" w:lineRule="auto"/>
        <w:ind w:firstLine="720"/>
        <w:jc w:val="both"/>
        <w:rPr>
          <w:rFonts w:cstheme="minorHAnsi"/>
        </w:rPr>
      </w:pPr>
    </w:p>
    <w:p w:rsidR="00D1406E" w:rsidRPr="00D1406E" w:rsidRDefault="00A83CB2" w:rsidP="00D1406E">
      <w:pPr>
        <w:spacing w:after="0" w:line="276" w:lineRule="auto"/>
        <w:ind w:firstLine="720"/>
        <w:jc w:val="both"/>
        <w:rPr>
          <w:rFonts w:cstheme="minorHAnsi"/>
        </w:rPr>
      </w:pPr>
      <w:r w:rsidRPr="00D1406E">
        <w:rPr>
          <w:rFonts w:cstheme="minorHAnsi"/>
        </w:rPr>
        <w:t xml:space="preserve">Από τη Διαρκή Επιτροπή Οικονομικών Υποθέσεων, </w:t>
      </w:r>
      <w:r w:rsidR="00D1406E">
        <w:rPr>
          <w:rFonts w:cstheme="minorHAnsi"/>
        </w:rPr>
        <w:t xml:space="preserve">παρόντες ήταν οι Βουλευτές κ.κ. </w:t>
      </w:r>
      <w:r w:rsidR="00D1406E" w:rsidRPr="00D1406E">
        <w:rPr>
          <w:rFonts w:cstheme="minorHAnsi"/>
        </w:rPr>
        <w:t xml:space="preserve">Αμανατίδης Γεώργιος, </w:t>
      </w:r>
      <w:proofErr w:type="spellStart"/>
      <w:r w:rsidR="009E78C3">
        <w:rPr>
          <w:rFonts w:cstheme="minorHAnsi"/>
        </w:rPr>
        <w:t>Βολουδάκης</w:t>
      </w:r>
      <w:proofErr w:type="spellEnd"/>
      <w:r w:rsidR="009E78C3">
        <w:rPr>
          <w:rFonts w:cstheme="minorHAnsi"/>
        </w:rPr>
        <w:t xml:space="preserve"> Μανούσος – Κωνσταντίνος, </w:t>
      </w:r>
      <w:r w:rsidR="00D1406E" w:rsidRPr="00D1406E">
        <w:rPr>
          <w:rFonts w:cstheme="minorHAnsi"/>
        </w:rPr>
        <w:t xml:space="preserve">Βλάχος Γεώργιος, Δημοσχάκης Αναστάσιος, Καραγκούνης Κωνσταντίνος, Καρασμάνης Γεώργιος, Κελέτσης Σταύρος, Κεφαλογιάννης Ιωάννης, Κόνσολας Εμμανουήλ (Μάνος), </w:t>
      </w:r>
      <w:proofErr w:type="spellStart"/>
      <w:r w:rsidR="00D1406E" w:rsidRPr="00D1406E">
        <w:rPr>
          <w:rFonts w:cstheme="minorHAnsi"/>
        </w:rPr>
        <w:t>Κοντογεώργος</w:t>
      </w:r>
      <w:proofErr w:type="spellEnd"/>
      <w:r w:rsidR="00D1406E" w:rsidRPr="00D1406E">
        <w:rPr>
          <w:rFonts w:cstheme="minorHAnsi"/>
        </w:rPr>
        <w:t xml:space="preserve"> Κωνσταντίνος, </w:t>
      </w:r>
      <w:proofErr w:type="spellStart"/>
      <w:r w:rsidR="00D1406E" w:rsidRPr="00D1406E">
        <w:rPr>
          <w:rFonts w:cstheme="minorHAnsi"/>
        </w:rPr>
        <w:t>Μπούγας</w:t>
      </w:r>
      <w:proofErr w:type="spellEnd"/>
      <w:r w:rsidR="00D1406E" w:rsidRPr="00D1406E">
        <w:rPr>
          <w:rFonts w:cstheme="minorHAnsi"/>
        </w:rPr>
        <w:t xml:space="preserve"> Ιωάννης, Μπουκώρος Χρήστος, Παπαδημητρίου Χαράλαμπος (Μπάμπης), Ρουσόπουλος Θεόδωρος (Θόδωρος), </w:t>
      </w:r>
      <w:proofErr w:type="spellStart"/>
      <w:r w:rsidR="00D1406E" w:rsidRPr="00D1406E">
        <w:rPr>
          <w:rFonts w:cstheme="minorHAnsi"/>
        </w:rPr>
        <w:t>Σπανάκης</w:t>
      </w:r>
      <w:proofErr w:type="spellEnd"/>
      <w:r w:rsidR="00D1406E" w:rsidRPr="00D1406E">
        <w:rPr>
          <w:rFonts w:cstheme="minorHAnsi"/>
        </w:rPr>
        <w:t xml:space="preserve"> Βασίλειος – Πέτρος, </w:t>
      </w:r>
      <w:proofErr w:type="spellStart"/>
      <w:r w:rsidR="00D1406E" w:rsidRPr="00D1406E">
        <w:rPr>
          <w:rFonts w:cstheme="minorHAnsi"/>
        </w:rPr>
        <w:t>Σταμενίτης</w:t>
      </w:r>
      <w:proofErr w:type="spellEnd"/>
      <w:r w:rsidR="00D1406E" w:rsidRPr="00D1406E">
        <w:rPr>
          <w:rFonts w:cstheme="minorHAnsi"/>
        </w:rPr>
        <w:t xml:space="preserve"> Διονύσιος, Υψηλάντης Βασίλειος – Νικόλαος, Αλεξιάδης Τρύφων, </w:t>
      </w:r>
      <w:proofErr w:type="spellStart"/>
      <w:r w:rsidR="00D1406E" w:rsidRPr="00D1406E">
        <w:rPr>
          <w:rFonts w:cstheme="minorHAnsi"/>
        </w:rPr>
        <w:t>Αχτσιόγλου</w:t>
      </w:r>
      <w:proofErr w:type="spellEnd"/>
      <w:r w:rsidR="00D1406E" w:rsidRPr="00D1406E">
        <w:rPr>
          <w:rFonts w:cstheme="minorHAnsi"/>
        </w:rPr>
        <w:t xml:space="preserve"> Ευτυχία, </w:t>
      </w:r>
      <w:proofErr w:type="spellStart"/>
      <w:r w:rsidR="00D1406E" w:rsidRPr="00D1406E">
        <w:rPr>
          <w:rFonts w:cstheme="minorHAnsi"/>
        </w:rPr>
        <w:t>Γκιόλας</w:t>
      </w:r>
      <w:proofErr w:type="spellEnd"/>
      <w:r w:rsidR="00D1406E" w:rsidRPr="00D1406E">
        <w:rPr>
          <w:rFonts w:cstheme="minorHAnsi"/>
        </w:rPr>
        <w:t xml:space="preserve"> Ιωάννης, Κόκκαλης Βασίλειος, Παπαδόπουλος Αθανάσιος (Σάκης), </w:t>
      </w:r>
      <w:proofErr w:type="spellStart"/>
      <w:r w:rsidR="00D1406E" w:rsidRPr="00D1406E">
        <w:rPr>
          <w:rFonts w:cstheme="minorHAnsi"/>
        </w:rPr>
        <w:t>Τζανακόπουλος</w:t>
      </w:r>
      <w:proofErr w:type="spellEnd"/>
      <w:r w:rsidR="00D1406E" w:rsidRPr="00D1406E">
        <w:rPr>
          <w:rFonts w:cstheme="minorHAnsi"/>
        </w:rPr>
        <w:t xml:space="preserve"> Δημήτριος, Λοβέρδος Ανδρέας, Συντυχάκης Εμμανουήλ, Βιλιάρδος Βασίλειος, Αρσένης </w:t>
      </w:r>
      <w:proofErr w:type="spellStart"/>
      <w:r w:rsidR="00D1406E" w:rsidRPr="00D1406E">
        <w:rPr>
          <w:rFonts w:cstheme="minorHAnsi"/>
        </w:rPr>
        <w:t>Κρίτων</w:t>
      </w:r>
      <w:proofErr w:type="spellEnd"/>
      <w:r w:rsidR="00D1406E" w:rsidRPr="00D1406E">
        <w:rPr>
          <w:rFonts w:cstheme="minorHAnsi"/>
        </w:rPr>
        <w:t xml:space="preserve"> – </w:t>
      </w:r>
      <w:proofErr w:type="spellStart"/>
      <w:r w:rsidR="00D1406E" w:rsidRPr="00D1406E">
        <w:rPr>
          <w:rFonts w:cstheme="minorHAnsi"/>
        </w:rPr>
        <w:t>Ηλίας</w:t>
      </w:r>
      <w:r w:rsidR="009E78C3">
        <w:rPr>
          <w:rFonts w:cstheme="minorHAnsi"/>
        </w:rPr>
        <w:t>,</w:t>
      </w:r>
      <w:r w:rsidR="00D1406E" w:rsidRPr="00D1406E">
        <w:rPr>
          <w:rFonts w:cstheme="minorHAnsi"/>
        </w:rPr>
        <w:t>Λογιάδης</w:t>
      </w:r>
      <w:proofErr w:type="spellEnd"/>
      <w:r w:rsidR="00D1406E" w:rsidRPr="00D1406E">
        <w:rPr>
          <w:rFonts w:cstheme="minorHAnsi"/>
        </w:rPr>
        <w:t xml:space="preserve"> Γεώργιος</w:t>
      </w:r>
      <w:r w:rsidR="009E78C3">
        <w:rPr>
          <w:rFonts w:cstheme="minorHAnsi"/>
        </w:rPr>
        <w:t xml:space="preserve"> και </w:t>
      </w:r>
      <w:proofErr w:type="spellStart"/>
      <w:r w:rsidR="009E78C3">
        <w:rPr>
          <w:rFonts w:cstheme="minorHAnsi"/>
        </w:rPr>
        <w:t>Μπακαδήμα</w:t>
      </w:r>
      <w:proofErr w:type="spellEnd"/>
      <w:r w:rsidR="009E78C3">
        <w:rPr>
          <w:rFonts w:cstheme="minorHAnsi"/>
        </w:rPr>
        <w:t xml:space="preserve"> Φωτεινή</w:t>
      </w:r>
      <w:r w:rsidR="00D1406E" w:rsidRPr="00D1406E">
        <w:rPr>
          <w:rFonts w:cstheme="minorHAnsi"/>
        </w:rPr>
        <w:t>.</w:t>
      </w:r>
    </w:p>
    <w:p w:rsidR="00D1406E" w:rsidRPr="00D1406E" w:rsidRDefault="00D1406E" w:rsidP="00D1406E">
      <w:pPr>
        <w:spacing w:after="0" w:line="276" w:lineRule="auto"/>
        <w:ind w:firstLine="720"/>
        <w:jc w:val="both"/>
        <w:rPr>
          <w:rFonts w:cstheme="minorHAnsi"/>
        </w:rPr>
      </w:pPr>
    </w:p>
    <w:p w:rsidR="00A83CB2" w:rsidRPr="00D1406E" w:rsidRDefault="00A83CB2" w:rsidP="00D1406E">
      <w:pPr>
        <w:spacing w:after="0" w:line="276" w:lineRule="auto"/>
        <w:ind w:firstLine="720"/>
        <w:jc w:val="both"/>
        <w:rPr>
          <w:rFonts w:cstheme="minorHAnsi"/>
        </w:rPr>
      </w:pPr>
      <w:r w:rsidRPr="00D1406E">
        <w:rPr>
          <w:rFonts w:cstheme="minorHAnsi"/>
        </w:rPr>
        <w:t>Τέλος και περί ώρα 11.45΄ λύθηκε η συνεδρίαση.</w:t>
      </w:r>
    </w:p>
    <w:p w:rsidR="00A83CB2" w:rsidRPr="00D1406E" w:rsidRDefault="00A83CB2" w:rsidP="00D1406E">
      <w:pPr>
        <w:spacing w:after="0" w:line="276" w:lineRule="auto"/>
        <w:ind w:firstLine="720"/>
        <w:jc w:val="both"/>
        <w:rPr>
          <w:rFonts w:cstheme="minorHAnsi"/>
        </w:rPr>
      </w:pPr>
    </w:p>
    <w:p w:rsidR="00A83CB2" w:rsidRPr="00D1406E" w:rsidRDefault="00A83CB2" w:rsidP="00D1406E">
      <w:pPr>
        <w:spacing w:after="0" w:line="276" w:lineRule="auto"/>
        <w:ind w:firstLine="720"/>
        <w:jc w:val="both"/>
        <w:rPr>
          <w:rFonts w:cstheme="minorHAnsi"/>
          <w:b/>
        </w:rPr>
      </w:pPr>
      <w:r w:rsidRPr="00D1406E">
        <w:rPr>
          <w:rFonts w:cstheme="minorHAnsi"/>
        </w:rPr>
        <w:tab/>
      </w:r>
      <w:r w:rsidRPr="00D1406E">
        <w:rPr>
          <w:rFonts w:cstheme="minorHAnsi"/>
        </w:rPr>
        <w:tab/>
      </w:r>
      <w:r w:rsidRPr="00D1406E">
        <w:rPr>
          <w:rFonts w:cstheme="minorHAnsi"/>
          <w:b/>
        </w:rPr>
        <w:t>Ο ΠΡΟΕΔΡΕΥΩΝ ΤΩΝ ΕΠΙΤΡΟΠΩΝ</w:t>
      </w:r>
    </w:p>
    <w:p w:rsidR="00A83CB2" w:rsidRPr="00D1406E" w:rsidRDefault="00A83CB2" w:rsidP="00D1406E">
      <w:pPr>
        <w:spacing w:after="0" w:line="276" w:lineRule="auto"/>
        <w:ind w:firstLine="720"/>
        <w:jc w:val="both"/>
        <w:rPr>
          <w:rFonts w:cstheme="minorHAnsi"/>
          <w:b/>
        </w:rPr>
      </w:pPr>
    </w:p>
    <w:p w:rsidR="00A83CB2" w:rsidRPr="00246CA4" w:rsidRDefault="00A83CB2" w:rsidP="00D1406E">
      <w:pPr>
        <w:spacing w:after="0" w:line="276" w:lineRule="auto"/>
        <w:ind w:firstLine="720"/>
        <w:jc w:val="both"/>
        <w:rPr>
          <w:rFonts w:cstheme="minorHAnsi"/>
        </w:rPr>
      </w:pPr>
      <w:r w:rsidRPr="00D1406E">
        <w:rPr>
          <w:rFonts w:cstheme="minorHAnsi"/>
          <w:b/>
        </w:rPr>
        <w:tab/>
      </w:r>
      <w:r w:rsidRPr="00D1406E">
        <w:rPr>
          <w:rFonts w:cstheme="minorHAnsi"/>
          <w:b/>
        </w:rPr>
        <w:tab/>
        <w:t xml:space="preserve">    ΣΤΑΥΡΟΣ ΕΛ. ΚΑΛΟΓΙΑΝ</w:t>
      </w:r>
      <w:r w:rsidRPr="00246CA4">
        <w:rPr>
          <w:rFonts w:cstheme="minorHAnsi"/>
          <w:b/>
        </w:rPr>
        <w:t>ΝΗΣ</w:t>
      </w:r>
    </w:p>
    <w:sectPr w:rsidR="00A83CB2" w:rsidRPr="00246CA4" w:rsidSect="00125FE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560" w:rsidRDefault="0077695B">
      <w:pPr>
        <w:spacing w:after="0" w:line="240" w:lineRule="auto"/>
      </w:pPr>
      <w:r>
        <w:separator/>
      </w:r>
    </w:p>
  </w:endnote>
  <w:endnote w:type="continuationSeparator" w:id="0">
    <w:p w:rsidR="00AC7560" w:rsidRDefault="0077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389" w:rsidRPr="00890DB0" w:rsidRDefault="00E85295" w:rsidP="00D8197A">
    <w:pPr>
      <w:pStyle w:val="a4"/>
      <w:tabs>
        <w:tab w:val="clear" w:pos="4153"/>
        <w:tab w:val="left" w:pos="1980"/>
        <w:tab w:val="left" w:pos="4500"/>
        <w:tab w:val="left" w:pos="57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560" w:rsidRDefault="0077695B">
      <w:pPr>
        <w:spacing w:after="0" w:line="240" w:lineRule="auto"/>
      </w:pPr>
      <w:r>
        <w:separator/>
      </w:r>
    </w:p>
  </w:footnote>
  <w:footnote w:type="continuationSeparator" w:id="0">
    <w:p w:rsidR="00AC7560" w:rsidRDefault="00776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389" w:rsidRDefault="00E852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B2"/>
    <w:rsid w:val="00014E9B"/>
    <w:rsid w:val="001128EE"/>
    <w:rsid w:val="00202B0F"/>
    <w:rsid w:val="00214D32"/>
    <w:rsid w:val="002244FF"/>
    <w:rsid w:val="00245E35"/>
    <w:rsid w:val="00246CA4"/>
    <w:rsid w:val="00270816"/>
    <w:rsid w:val="002E1C96"/>
    <w:rsid w:val="002F0785"/>
    <w:rsid w:val="00335EC0"/>
    <w:rsid w:val="004324BE"/>
    <w:rsid w:val="00454A50"/>
    <w:rsid w:val="00455703"/>
    <w:rsid w:val="004D1D06"/>
    <w:rsid w:val="004F4423"/>
    <w:rsid w:val="00506EC6"/>
    <w:rsid w:val="00574C99"/>
    <w:rsid w:val="00581A49"/>
    <w:rsid w:val="005A139A"/>
    <w:rsid w:val="005B5B2D"/>
    <w:rsid w:val="005B7319"/>
    <w:rsid w:val="005C6902"/>
    <w:rsid w:val="00640D33"/>
    <w:rsid w:val="006665FF"/>
    <w:rsid w:val="006D02B2"/>
    <w:rsid w:val="0077695B"/>
    <w:rsid w:val="0079175E"/>
    <w:rsid w:val="007E0DCA"/>
    <w:rsid w:val="00836F49"/>
    <w:rsid w:val="00860A23"/>
    <w:rsid w:val="009504D1"/>
    <w:rsid w:val="00994980"/>
    <w:rsid w:val="009B24FD"/>
    <w:rsid w:val="009C36FB"/>
    <w:rsid w:val="009E0E4C"/>
    <w:rsid w:val="009E78C3"/>
    <w:rsid w:val="00A73C9A"/>
    <w:rsid w:val="00A83CB2"/>
    <w:rsid w:val="00AC7560"/>
    <w:rsid w:val="00AD05BC"/>
    <w:rsid w:val="00AD52C7"/>
    <w:rsid w:val="00B6793C"/>
    <w:rsid w:val="00BB3656"/>
    <w:rsid w:val="00C050CF"/>
    <w:rsid w:val="00D0684C"/>
    <w:rsid w:val="00D1406E"/>
    <w:rsid w:val="00D314AB"/>
    <w:rsid w:val="00DC117E"/>
    <w:rsid w:val="00E31EB3"/>
    <w:rsid w:val="00E85295"/>
    <w:rsid w:val="00EE2F0E"/>
    <w:rsid w:val="00EE523D"/>
    <w:rsid w:val="00F700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6BE21-B011-43FC-9FAD-B82E174B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3CB2"/>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
    <w:name w:val="Κεφαλίδα Char"/>
    <w:basedOn w:val="a0"/>
    <w:link w:val="a3"/>
    <w:rsid w:val="00A83CB2"/>
    <w:rPr>
      <w:rFonts w:ascii="Arial" w:eastAsia="Times New Roman" w:hAnsi="Arial" w:cs="Times New Roman"/>
      <w:sz w:val="24"/>
      <w:szCs w:val="24"/>
      <w:lang w:eastAsia="el-GR"/>
    </w:rPr>
  </w:style>
  <w:style w:type="paragraph" w:styleId="a4">
    <w:name w:val="footer"/>
    <w:basedOn w:val="a"/>
    <w:link w:val="Char0"/>
    <w:rsid w:val="00A83CB2"/>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0">
    <w:name w:val="Υποσέλιδο Char"/>
    <w:basedOn w:val="a0"/>
    <w:link w:val="a4"/>
    <w:rsid w:val="00A83CB2"/>
    <w:rPr>
      <w:rFonts w:ascii="Arial" w:eastAsia="Times New Roman" w:hAnsi="Arial" w:cs="Times New Roman"/>
      <w:sz w:val="24"/>
      <w:szCs w:val="24"/>
      <w:lang w:eastAsia="el-GR"/>
    </w:rPr>
  </w:style>
  <w:style w:type="character" w:styleId="a5">
    <w:name w:val="page number"/>
    <w:basedOn w:val="a0"/>
    <w:rsid w:val="00A83CB2"/>
  </w:style>
  <w:style w:type="character" w:customStyle="1" w:styleId="apple-converted-space">
    <w:name w:val="apple-converted-space"/>
    <w:basedOn w:val="a0"/>
    <w:rsid w:val="00A83CB2"/>
    <w:rPr>
      <w:rFonts w:cs="Times New Roman"/>
    </w:rPr>
  </w:style>
  <w:style w:type="paragraph" w:styleId="Web">
    <w:name w:val="Normal (Web)"/>
    <w:basedOn w:val="a"/>
    <w:uiPriority w:val="99"/>
    <w:unhideWhenUsed/>
    <w:rsid w:val="00A83CB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10297</Words>
  <Characters>55605</Characters>
  <Application>Microsoft Office Word</Application>
  <DocSecurity>0</DocSecurity>
  <Lines>463</Lines>
  <Paragraphs>131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5</cp:revision>
  <dcterms:created xsi:type="dcterms:W3CDTF">2023-05-04T08:59:00Z</dcterms:created>
  <dcterms:modified xsi:type="dcterms:W3CDTF">2023-07-06T09:54:00Z</dcterms:modified>
</cp:coreProperties>
</file>